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36D4" w14:textId="77777777" w:rsidR="0063381A" w:rsidRDefault="00E83272">
      <w:pPr>
        <w:spacing w:before="195"/>
        <w:ind w:right="211"/>
        <w:jc w:val="right"/>
        <w:rPr>
          <w:rFonts w:ascii="Calibri"/>
        </w:rPr>
      </w:pPr>
      <w:r>
        <w:rPr>
          <w:rFonts w:ascii="Calibri"/>
          <w:noProof/>
        </w:rPr>
        <w:drawing>
          <wp:anchor distT="0" distB="0" distL="0" distR="0" simplePos="0" relativeHeight="15728640" behindDoc="0" locked="0" layoutInCell="1" allowOverlap="1" wp14:anchorId="25339CB1" wp14:editId="480F0BD7">
            <wp:simplePos x="0" y="0"/>
            <wp:positionH relativeFrom="page">
              <wp:posOffset>809625</wp:posOffset>
            </wp:positionH>
            <wp:positionV relativeFrom="paragraph">
              <wp:posOffset>6350</wp:posOffset>
            </wp:positionV>
            <wp:extent cx="3717924" cy="852792"/>
            <wp:effectExtent l="0" t="0" r="0" b="0"/>
            <wp:wrapNone/>
            <wp:docPr id="2" name="Image 2" descr="A black background with purple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background with purple text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7924" cy="85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</w:rPr>
        <w:t>989-774-</w:t>
      </w:r>
      <w:r>
        <w:rPr>
          <w:rFonts w:ascii="Calibri"/>
          <w:spacing w:val="-4"/>
        </w:rPr>
        <w:t>4474</w:t>
      </w:r>
    </w:p>
    <w:p w14:paraId="2DAD1A77" w14:textId="77777777" w:rsidR="0063381A" w:rsidRDefault="00E83272">
      <w:pPr>
        <w:ind w:left="8097" w:right="211" w:hanging="562"/>
        <w:jc w:val="right"/>
        <w:rPr>
          <w:rFonts w:ascii="Calibri"/>
        </w:rPr>
      </w:pPr>
      <w:hyperlink r:id="rId8">
        <w:r>
          <w:rPr>
            <w:rFonts w:ascii="Calibri"/>
            <w:color w:val="0000FF"/>
            <w:spacing w:val="-2"/>
            <w:u w:val="single" w:color="0000FF"/>
          </w:rPr>
          <w:t>labfieldsafety@cmich.edu</w:t>
        </w:r>
      </w:hyperlink>
      <w:r>
        <w:rPr>
          <w:rFonts w:ascii="Calibri"/>
          <w:color w:val="0000FF"/>
          <w:spacing w:val="-2"/>
        </w:rPr>
        <w:t xml:space="preserve"> </w:t>
      </w:r>
      <w:r>
        <w:rPr>
          <w:rFonts w:ascii="Calibri"/>
          <w:spacing w:val="-2"/>
        </w:rPr>
        <w:t>orgs.cmich.edu/olfs</w:t>
      </w:r>
    </w:p>
    <w:p w14:paraId="64DD0A97" w14:textId="77777777" w:rsidR="0063381A" w:rsidRDefault="0063381A">
      <w:pPr>
        <w:pStyle w:val="BodyText"/>
        <w:spacing w:before="0"/>
        <w:ind w:left="0" w:firstLine="0"/>
        <w:rPr>
          <w:rFonts w:ascii="Calibri"/>
        </w:rPr>
      </w:pPr>
    </w:p>
    <w:p w14:paraId="0EEC2803" w14:textId="77777777" w:rsidR="0063381A" w:rsidRDefault="0063381A">
      <w:pPr>
        <w:pStyle w:val="BodyText"/>
        <w:spacing w:before="0"/>
        <w:ind w:left="0" w:firstLine="0"/>
        <w:rPr>
          <w:rFonts w:ascii="Calibri"/>
        </w:rPr>
      </w:pPr>
    </w:p>
    <w:p w14:paraId="14C7B6D0" w14:textId="77777777" w:rsidR="0063381A" w:rsidRDefault="0063381A">
      <w:pPr>
        <w:pStyle w:val="BodyText"/>
        <w:spacing w:before="31"/>
        <w:ind w:left="0" w:firstLine="0"/>
        <w:rPr>
          <w:rFonts w:ascii="Calibri"/>
        </w:rPr>
      </w:pPr>
    </w:p>
    <w:p w14:paraId="4CBCF41F" w14:textId="77777777" w:rsidR="0063381A" w:rsidRPr="00E83272" w:rsidRDefault="00E83272" w:rsidP="00E83272">
      <w:pPr>
        <w:pStyle w:val="Heading1"/>
        <w:spacing w:before="0"/>
        <w:jc w:val="center"/>
        <w:rPr>
          <w:sz w:val="28"/>
          <w:szCs w:val="28"/>
        </w:rPr>
      </w:pPr>
      <w:r w:rsidRPr="00E83272">
        <w:rPr>
          <w:sz w:val="28"/>
          <w:szCs w:val="28"/>
        </w:rPr>
        <w:t>CMU</w:t>
      </w:r>
      <w:r w:rsidRPr="00E83272">
        <w:rPr>
          <w:spacing w:val="-3"/>
          <w:sz w:val="28"/>
          <w:szCs w:val="28"/>
        </w:rPr>
        <w:t xml:space="preserve"> </w:t>
      </w:r>
      <w:r w:rsidRPr="00E83272">
        <w:rPr>
          <w:sz w:val="28"/>
          <w:szCs w:val="28"/>
        </w:rPr>
        <w:t>Lab</w:t>
      </w:r>
      <w:r w:rsidRPr="00E83272">
        <w:rPr>
          <w:spacing w:val="-2"/>
          <w:sz w:val="28"/>
          <w:szCs w:val="28"/>
        </w:rPr>
        <w:t xml:space="preserve"> </w:t>
      </w:r>
      <w:r w:rsidRPr="00E83272">
        <w:rPr>
          <w:sz w:val="28"/>
          <w:szCs w:val="28"/>
        </w:rPr>
        <w:t>Entry</w:t>
      </w:r>
      <w:r w:rsidRPr="00E83272">
        <w:rPr>
          <w:spacing w:val="-2"/>
          <w:sz w:val="28"/>
          <w:szCs w:val="28"/>
        </w:rPr>
        <w:t xml:space="preserve"> </w:t>
      </w:r>
      <w:r w:rsidRPr="00E83272">
        <w:rPr>
          <w:sz w:val="28"/>
          <w:szCs w:val="28"/>
        </w:rPr>
        <w:t>and</w:t>
      </w:r>
      <w:r w:rsidRPr="00E83272">
        <w:rPr>
          <w:spacing w:val="-2"/>
          <w:sz w:val="28"/>
          <w:szCs w:val="28"/>
        </w:rPr>
        <w:t xml:space="preserve"> </w:t>
      </w:r>
      <w:r w:rsidRPr="00E83272">
        <w:rPr>
          <w:sz w:val="28"/>
          <w:szCs w:val="28"/>
        </w:rPr>
        <w:t>Access</w:t>
      </w:r>
      <w:r w:rsidRPr="00E83272">
        <w:rPr>
          <w:spacing w:val="-2"/>
          <w:sz w:val="28"/>
          <w:szCs w:val="28"/>
        </w:rPr>
        <w:t xml:space="preserve"> </w:t>
      </w:r>
      <w:r w:rsidRPr="00E83272">
        <w:rPr>
          <w:sz w:val="28"/>
          <w:szCs w:val="28"/>
        </w:rPr>
        <w:t>Standard</w:t>
      </w:r>
      <w:r w:rsidRPr="00E83272">
        <w:rPr>
          <w:spacing w:val="-2"/>
          <w:sz w:val="28"/>
          <w:szCs w:val="28"/>
        </w:rPr>
        <w:t xml:space="preserve"> </w:t>
      </w:r>
      <w:r w:rsidRPr="00E83272">
        <w:rPr>
          <w:sz w:val="28"/>
          <w:szCs w:val="28"/>
        </w:rPr>
        <w:t>Operating</w:t>
      </w:r>
      <w:r w:rsidRPr="00E83272">
        <w:rPr>
          <w:spacing w:val="-2"/>
          <w:sz w:val="28"/>
          <w:szCs w:val="28"/>
        </w:rPr>
        <w:t xml:space="preserve"> Procedure</w:t>
      </w:r>
    </w:p>
    <w:p w14:paraId="07EE29B3" w14:textId="77777777" w:rsidR="0063381A" w:rsidRDefault="00E83272">
      <w:pPr>
        <w:pStyle w:val="BodyText"/>
        <w:spacing w:before="240"/>
        <w:ind w:left="215" w:firstLine="0"/>
      </w:pPr>
      <w:r>
        <w:rPr>
          <w:spacing w:val="-2"/>
          <w:u w:val="single"/>
        </w:rPr>
        <w:t>Purpose</w:t>
      </w:r>
    </w:p>
    <w:p w14:paraId="56C262BC" w14:textId="02AB735E" w:rsidR="0063381A" w:rsidRDefault="00E83272">
      <w:pPr>
        <w:pStyle w:val="BodyText"/>
        <w:spacing w:before="240" w:line="259" w:lineRule="auto"/>
        <w:ind w:left="216" w:right="220" w:firstLine="0"/>
      </w:pPr>
      <w:r>
        <w:t xml:space="preserve">This procedure establishes guidelines to be followed by </w:t>
      </w:r>
      <w:r>
        <w:rPr>
          <w:b/>
        </w:rPr>
        <w:t xml:space="preserve">non-lab workers </w:t>
      </w:r>
      <w:r>
        <w:t>entering laboratories on campus,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areas,</w:t>
      </w:r>
      <w:r>
        <w:rPr>
          <w:spacing w:val="-3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contractors,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visitors. Laboratories on campus are identified by a Lab Door Sign, are registered with the Office of Laboratory and Field Safety (OLFS) and are</w:t>
      </w:r>
      <w:r>
        <w:rPr>
          <w:spacing w:val="-1"/>
        </w:rPr>
        <w:t xml:space="preserve"> </w:t>
      </w:r>
      <w:r w:rsidR="00FC3CA4">
        <w:t>sent to</w:t>
      </w:r>
      <w:r>
        <w:t xml:space="preserve"> the</w:t>
      </w:r>
      <w:r>
        <w:rPr>
          <w:spacing w:val="-1"/>
        </w:rPr>
        <w:t xml:space="preserve"> </w:t>
      </w:r>
      <w:r>
        <w:t>Facilities Management (FM)</w:t>
      </w:r>
      <w:r>
        <w:rPr>
          <w:spacing w:val="-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to alert FM workers that a work order has been received for work inside a laboratory. The lab door</w:t>
      </w:r>
      <w:r>
        <w:rPr>
          <w:spacing w:val="40"/>
        </w:rPr>
        <w:t xml:space="preserve"> </w:t>
      </w:r>
      <w:r>
        <w:t>sign communicates emergency contact information, hazards present, and if entry to the lab is allowed</w:t>
      </w:r>
      <w:r>
        <w:rPr>
          <w:spacing w:val="-2"/>
        </w:rPr>
        <w:t xml:space="preserve"> </w:t>
      </w:r>
      <w:r>
        <w:t>unaccompanied 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escort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>to entry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not inadvertently exposed to laboratory hazards and research is not compromised by unauthorized lab </w:t>
      </w:r>
      <w:r>
        <w:rPr>
          <w:spacing w:val="-2"/>
        </w:rPr>
        <w:t>entry.</w:t>
      </w:r>
    </w:p>
    <w:p w14:paraId="7A52B4AA" w14:textId="77777777" w:rsidR="0063381A" w:rsidRDefault="00E83272">
      <w:pPr>
        <w:pStyle w:val="Heading1"/>
        <w:spacing w:before="119" w:line="259" w:lineRule="auto"/>
        <w:ind w:left="216" w:right="286"/>
      </w:pPr>
      <w:r>
        <w:t>Note: Eye protection with side shields is required to enter all laboratories on campus and 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worn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(PI)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3"/>
        </w:rPr>
        <w:t xml:space="preserve"> </w:t>
      </w:r>
      <w:r>
        <w:t>that no hazards exist.</w:t>
      </w:r>
    </w:p>
    <w:p w14:paraId="51E9CCF3" w14:textId="77777777" w:rsidR="0063381A" w:rsidRDefault="00E83272">
      <w:pPr>
        <w:pStyle w:val="BodyText"/>
        <w:spacing w:before="238"/>
        <w:ind w:left="215" w:firstLine="0"/>
      </w:pPr>
      <w:r>
        <w:rPr>
          <w:spacing w:val="-2"/>
          <w:u w:val="single"/>
        </w:rPr>
        <w:t>Responsibilities</w:t>
      </w:r>
    </w:p>
    <w:p w14:paraId="11687566" w14:textId="77777777" w:rsidR="0063381A" w:rsidRDefault="00E83272">
      <w:pPr>
        <w:pStyle w:val="Heading1"/>
      </w:pPr>
      <w:bookmarkStart w:id="0" w:name="Principal_Investigators_(PI):"/>
      <w:bookmarkEnd w:id="0"/>
      <w:r>
        <w:t>Principal</w:t>
      </w:r>
      <w:r>
        <w:rPr>
          <w:spacing w:val="-4"/>
        </w:rPr>
        <w:t xml:space="preserve"> </w:t>
      </w:r>
      <w:r>
        <w:t>Investigators</w:t>
      </w:r>
      <w:r>
        <w:rPr>
          <w:spacing w:val="-3"/>
        </w:rPr>
        <w:t xml:space="preserve"> </w:t>
      </w:r>
      <w:r>
        <w:rPr>
          <w:spacing w:val="-4"/>
        </w:rPr>
        <w:t>(PI):</w:t>
      </w:r>
    </w:p>
    <w:p w14:paraId="6F6C8BD7" w14:textId="60B040DA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242" w:line="256" w:lineRule="auto"/>
        <w:ind w:left="575" w:right="218"/>
        <w:rPr>
          <w:sz w:val="24"/>
        </w:rPr>
      </w:pPr>
      <w:r>
        <w:rPr>
          <w:sz w:val="24"/>
        </w:rPr>
        <w:t>Every lab must be registered in the Laboratory Registration Manager system and have a door sign</w:t>
      </w:r>
      <w:r>
        <w:rPr>
          <w:spacing w:val="-3"/>
          <w:sz w:val="24"/>
        </w:rPr>
        <w:t xml:space="preserve"> </w:t>
      </w:r>
      <w:r>
        <w:rPr>
          <w:sz w:val="24"/>
        </w:rPr>
        <w:t>posting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needed when emergencies occur in the lab space or when safety issues arise. Contact the OLFS (989-774-4474 or </w:t>
      </w:r>
      <w:hyperlink r:id="rId9">
        <w:r>
          <w:rPr>
            <w:color w:val="0000FF"/>
            <w:sz w:val="24"/>
            <w:u w:val="single" w:color="0000FF"/>
          </w:rPr>
          <w:t>labfieldsafety@cmich.edu</w:t>
        </w:r>
      </w:hyperlink>
      <w:r>
        <w:rPr>
          <w:sz w:val="24"/>
        </w:rPr>
        <w:t xml:space="preserve">) to be added as a </w:t>
      </w:r>
      <w:r w:rsidR="00707EEA">
        <w:rPr>
          <w:sz w:val="24"/>
        </w:rPr>
        <w:t>first-time</w:t>
      </w:r>
      <w:r>
        <w:rPr>
          <w:sz w:val="24"/>
        </w:rPr>
        <w:t xml:space="preserve"> registrant. The OLFS will up</w:t>
      </w:r>
      <w:r w:rsidR="00FC3CA4">
        <w:rPr>
          <w:sz w:val="24"/>
        </w:rPr>
        <w:t>d</w:t>
      </w:r>
      <w:r>
        <w:rPr>
          <w:sz w:val="24"/>
        </w:rPr>
        <w:t>ate the lab registration information and post new lab door signs.</w:t>
      </w:r>
    </w:p>
    <w:p w14:paraId="323DA361" w14:textId="65D3E2B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9" w:line="259" w:lineRule="auto"/>
        <w:ind w:left="575" w:right="384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3477C7">
        <w:rPr>
          <w:sz w:val="24"/>
        </w:rPr>
        <w:t>FM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Technology</w:t>
      </w:r>
      <w:r>
        <w:rPr>
          <w:spacing w:val="-3"/>
          <w:sz w:val="24"/>
        </w:rPr>
        <w:t xml:space="preserve"> </w:t>
      </w:r>
      <w:r>
        <w:rPr>
          <w:sz w:val="24"/>
        </w:rPr>
        <w:t>(OIT),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Moving &amp; Delivery, the PI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 designee must ensure the work area is free of hazards or that the hazards have been controlled prior to the worker arriving. The </w:t>
      </w:r>
      <w:r w:rsidR="007E7B53">
        <w:rPr>
          <w:sz w:val="24"/>
        </w:rPr>
        <w:t xml:space="preserve">Lab </w:t>
      </w:r>
      <w:r>
        <w:rPr>
          <w:sz w:val="24"/>
        </w:rPr>
        <w:t xml:space="preserve">Hazard </w:t>
      </w:r>
      <w:r w:rsidR="007E7B53">
        <w:rPr>
          <w:sz w:val="24"/>
        </w:rPr>
        <w:t>and Area Preparation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Form must be completed by the PI or designee before work commences. The </w:t>
      </w:r>
      <w:r w:rsidR="007E7B53">
        <w:rPr>
          <w:sz w:val="24"/>
        </w:rPr>
        <w:t>Lab Hazard and Area Preparation</w:t>
      </w:r>
      <w:r w:rsidR="007E7B53">
        <w:rPr>
          <w:spacing w:val="-4"/>
          <w:sz w:val="24"/>
        </w:rPr>
        <w:t xml:space="preserve"> </w:t>
      </w:r>
      <w:r w:rsidR="007E7B53">
        <w:rPr>
          <w:sz w:val="24"/>
        </w:rPr>
        <w:t>Form</w:t>
      </w:r>
      <w:r>
        <w:rPr>
          <w:sz w:val="24"/>
        </w:rPr>
        <w:t xml:space="preserve"> is a guide for the PI to review the work, hazards, safety measures taken, and personal protective equipment required for the worker.</w:t>
      </w:r>
    </w:p>
    <w:p w14:paraId="01B185DA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17" w:line="254" w:lineRule="auto"/>
        <w:ind w:left="575" w:right="212"/>
        <w:jc w:val="both"/>
        <w:rPr>
          <w:sz w:val="24"/>
        </w:rPr>
      </w:pPr>
      <w:r>
        <w:rPr>
          <w:sz w:val="24"/>
        </w:rPr>
        <w:t>An area within 4 feet of the work site shall be cleared by the PI or designee of all movable equipment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hazards,</w:t>
      </w:r>
      <w:r>
        <w:rPr>
          <w:spacing w:val="-7"/>
          <w:sz w:val="24"/>
        </w:rPr>
        <w:t xml:space="preserve"> </w:t>
      </w:r>
      <w:r>
        <w:rPr>
          <w:sz w:val="24"/>
        </w:rPr>
        <w:t>cleaned,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completely</w:t>
      </w:r>
      <w:r>
        <w:rPr>
          <w:spacing w:val="-9"/>
          <w:sz w:val="24"/>
        </w:rPr>
        <w:t xml:space="preserve"> </w:t>
      </w:r>
      <w:r>
        <w:rPr>
          <w:sz w:val="24"/>
        </w:rPr>
        <w:t>decontaminated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hazardous</w:t>
      </w:r>
      <w:r>
        <w:rPr>
          <w:spacing w:val="-15"/>
          <w:sz w:val="24"/>
        </w:rPr>
        <w:t xml:space="preserve"> </w:t>
      </w:r>
      <w:r>
        <w:rPr>
          <w:sz w:val="24"/>
        </w:rPr>
        <w:t>residues</w:t>
      </w:r>
      <w:r>
        <w:rPr>
          <w:spacing w:val="-9"/>
          <w:sz w:val="24"/>
        </w:rPr>
        <w:t xml:space="preserve"> </w:t>
      </w:r>
      <w:r>
        <w:rPr>
          <w:sz w:val="24"/>
        </w:rPr>
        <w:t>before workers arrive to perform the work.</w:t>
      </w:r>
    </w:p>
    <w:p w14:paraId="1268A5DC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4" w:line="256" w:lineRule="auto"/>
        <w:ind w:left="575" w:right="385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moved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designee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 hazard. This protects the equipment as well as the worker.</w:t>
      </w:r>
      <w:r>
        <w:rPr>
          <w:spacing w:val="40"/>
          <w:sz w:val="24"/>
        </w:rPr>
        <w:t xml:space="preserve"> </w:t>
      </w:r>
      <w:r>
        <w:rPr>
          <w:sz w:val="24"/>
        </w:rPr>
        <w:t>It is recommended that a Lab Equipment Decontamination form is completed and attached to any equipment that may be in</w:t>
      </w:r>
    </w:p>
    <w:p w14:paraId="53AF9C19" w14:textId="77777777" w:rsidR="0063381A" w:rsidRDefault="0063381A">
      <w:pPr>
        <w:pStyle w:val="ListParagraph"/>
        <w:spacing w:line="256" w:lineRule="auto"/>
        <w:rPr>
          <w:sz w:val="24"/>
        </w:rPr>
        <w:sectPr w:rsidR="0063381A" w:rsidSect="003477C7">
          <w:footerReference w:type="default" r:id="rId10"/>
          <w:type w:val="continuous"/>
          <w:pgSz w:w="12240" w:h="15840"/>
          <w:pgMar w:top="806" w:right="1080" w:bottom="677" w:left="1080" w:header="0" w:footer="763" w:gutter="0"/>
          <w:pgNumType w:start="1"/>
          <w:cols w:space="720"/>
        </w:sectPr>
      </w:pPr>
    </w:p>
    <w:p w14:paraId="13045E40" w14:textId="77777777" w:rsidR="0063381A" w:rsidRDefault="00E83272">
      <w:pPr>
        <w:pStyle w:val="BodyText"/>
        <w:spacing w:before="75"/>
        <w:ind w:firstLine="0"/>
      </w:pPr>
      <w:r>
        <w:lastRenderedPageBreak/>
        <w:t>the</w:t>
      </w:r>
      <w:r>
        <w:rPr>
          <w:spacing w:val="-2"/>
        </w:rPr>
        <w:t xml:space="preserve"> </w:t>
      </w:r>
      <w:r>
        <w:t>vicinity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 to be</w:t>
      </w:r>
      <w:r>
        <w:rPr>
          <w:spacing w:val="-1"/>
        </w:rPr>
        <w:t xml:space="preserve"> </w:t>
      </w:r>
      <w:r>
        <w:rPr>
          <w:spacing w:val="-2"/>
        </w:rPr>
        <w:t>done.</w:t>
      </w:r>
    </w:p>
    <w:p w14:paraId="29A077B2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43" w:line="252" w:lineRule="auto"/>
        <w:ind w:left="575" w:right="259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chemical</w:t>
      </w:r>
      <w:r>
        <w:rPr>
          <w:spacing w:val="-3"/>
          <w:sz w:val="24"/>
        </w:rPr>
        <w:t xml:space="preserve"> </w:t>
      </w:r>
      <w:r>
        <w:rPr>
          <w:sz w:val="24"/>
        </w:rPr>
        <w:t>fume</w:t>
      </w:r>
      <w:r>
        <w:rPr>
          <w:spacing w:val="-4"/>
          <w:sz w:val="24"/>
        </w:rPr>
        <w:t xml:space="preserve"> </w:t>
      </w:r>
      <w:r>
        <w:rPr>
          <w:sz w:val="24"/>
        </w:rPr>
        <w:t>hood,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surfaces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hood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cleaned by the PI or designee.</w:t>
      </w:r>
    </w:p>
    <w:p w14:paraId="0C1CB538" w14:textId="54184DB8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9" w:line="252" w:lineRule="auto"/>
        <w:ind w:left="575" w:right="761"/>
        <w:rPr>
          <w:sz w:val="24"/>
        </w:rPr>
      </w:pPr>
      <w:r>
        <w:rPr>
          <w:sz w:val="24"/>
        </w:rPr>
        <w:t>If someone other than a lab worker submits a work order (such as a department office professional),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PI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still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7E7B53">
        <w:rPr>
          <w:sz w:val="24"/>
        </w:rPr>
        <w:t>Lab Hazard and Area Preparation</w:t>
      </w:r>
      <w:r w:rsidR="007E7B53">
        <w:rPr>
          <w:spacing w:val="-4"/>
          <w:sz w:val="24"/>
        </w:rPr>
        <w:t xml:space="preserve"> </w:t>
      </w:r>
      <w:r w:rsidR="007E7B53">
        <w:rPr>
          <w:sz w:val="24"/>
        </w:rPr>
        <w:t>Form</w:t>
      </w:r>
      <w:r>
        <w:rPr>
          <w:sz w:val="24"/>
        </w:rPr>
        <w:t>.</w:t>
      </w:r>
    </w:p>
    <w:p w14:paraId="4460D8BF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6" w:line="254" w:lineRule="auto"/>
        <w:ind w:left="575" w:right="401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hazardous</w:t>
      </w:r>
      <w:r>
        <w:rPr>
          <w:spacing w:val="-3"/>
          <w:sz w:val="24"/>
        </w:rPr>
        <w:t xml:space="preserve"> </w:t>
      </w:r>
      <w:r>
        <w:rPr>
          <w:sz w:val="24"/>
        </w:rPr>
        <w:t>laboratory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cease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worker</w:t>
      </w:r>
      <w:r>
        <w:rPr>
          <w:spacing w:val="-4"/>
          <w:sz w:val="24"/>
        </w:rPr>
        <w:t xml:space="preserve"> </w:t>
      </w:r>
      <w:r>
        <w:rPr>
          <w:sz w:val="24"/>
        </w:rPr>
        <w:t>has left the lab.</w:t>
      </w:r>
    </w:p>
    <w:p w14:paraId="5267E217" w14:textId="77777777" w:rsidR="0063381A" w:rsidRDefault="00E83272">
      <w:pPr>
        <w:pStyle w:val="Heading1"/>
        <w:spacing w:before="246"/>
      </w:pPr>
      <w:bookmarkStart w:id="1" w:name="FM/OIT/Moving_and_Delivery_Employees_and"/>
      <w:bookmarkEnd w:id="1"/>
      <w:r>
        <w:t>FM/OIT/Moving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Services:</w:t>
      </w:r>
    </w:p>
    <w:p w14:paraId="765969DD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242" w:line="252" w:lineRule="auto"/>
        <w:ind w:left="575" w:right="1395"/>
        <w:rPr>
          <w:sz w:val="24"/>
        </w:rPr>
      </w:pPr>
      <w:r>
        <w:rPr>
          <w:sz w:val="24"/>
        </w:rPr>
        <w:t>Eye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side</w:t>
      </w:r>
      <w:r>
        <w:rPr>
          <w:spacing w:val="-2"/>
          <w:sz w:val="24"/>
        </w:rPr>
        <w:t xml:space="preserve"> </w:t>
      </w:r>
      <w:r>
        <w:rPr>
          <w:sz w:val="24"/>
        </w:rPr>
        <w:t>shields,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pants,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closed-toed</w:t>
      </w:r>
      <w:r>
        <w:rPr>
          <w:spacing w:val="-3"/>
          <w:sz w:val="24"/>
        </w:rPr>
        <w:t xml:space="preserve"> </w:t>
      </w:r>
      <w:r>
        <w:rPr>
          <w:sz w:val="24"/>
        </w:rPr>
        <w:t>shoes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minimum requirement when working in laboratories.</w:t>
      </w:r>
    </w:p>
    <w:p w14:paraId="5F3F377F" w14:textId="19E2792C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9" w:line="252" w:lineRule="auto"/>
        <w:ind w:left="575" w:right="583"/>
        <w:rPr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7E7B53">
        <w:rPr>
          <w:sz w:val="24"/>
        </w:rPr>
        <w:t>Lab Hazard and Area Preparation</w:t>
      </w:r>
      <w:r w:rsidR="007E7B53">
        <w:rPr>
          <w:spacing w:val="-4"/>
          <w:sz w:val="24"/>
        </w:rPr>
        <w:t xml:space="preserve"> </w:t>
      </w:r>
      <w:r w:rsidR="007E7B53">
        <w:rPr>
          <w:sz w:val="24"/>
        </w:rPr>
        <w:t>Form</w:t>
      </w:r>
      <w:r w:rsidR="007E7B53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acquire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protective</w:t>
      </w:r>
      <w:r>
        <w:rPr>
          <w:spacing w:val="-19"/>
          <w:sz w:val="24"/>
        </w:rPr>
        <w:t xml:space="preserve"> </w:t>
      </w:r>
      <w:r>
        <w:rPr>
          <w:sz w:val="24"/>
        </w:rPr>
        <w:t>equipment (PPE) needed for the work.</w:t>
      </w:r>
    </w:p>
    <w:p w14:paraId="1740F8DA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6" w:line="256" w:lineRule="auto"/>
        <w:ind w:left="575" w:right="319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designee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Hazard</w:t>
      </w:r>
      <w:r>
        <w:rPr>
          <w:spacing w:val="-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 to make sure all hazards have been controlled.</w:t>
      </w:r>
    </w:p>
    <w:p w14:paraId="32978462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5" w:line="256" w:lineRule="auto"/>
        <w:ind w:left="575" w:right="220"/>
        <w:rPr>
          <w:sz w:val="24"/>
        </w:rPr>
      </w:pPr>
      <w:r>
        <w:rPr>
          <w:sz w:val="24"/>
        </w:rPr>
        <w:t>Inspect the work site. Ensure that it is clean and decontaminated. The Lab Equipment Decontamination form must be attached to each item submitted for moving or maintenance.</w:t>
      </w:r>
      <w:r>
        <w:rPr>
          <w:spacing w:val="40"/>
          <w:sz w:val="24"/>
        </w:rPr>
        <w:t xml:space="preserve"> </w:t>
      </w:r>
      <w:r>
        <w:rPr>
          <w:sz w:val="24"/>
        </w:rPr>
        <w:t>If the equipment or the</w:t>
      </w:r>
      <w:r>
        <w:rPr>
          <w:spacing w:val="-15"/>
          <w:sz w:val="24"/>
        </w:rPr>
        <w:t xml:space="preserve"> </w:t>
      </w:r>
      <w:r>
        <w:rPr>
          <w:sz w:val="24"/>
        </w:rPr>
        <w:t>area is not clean, request that it be done at that time. If there is a difference of</w:t>
      </w:r>
      <w:r>
        <w:rPr>
          <w:spacing w:val="-4"/>
          <w:sz w:val="24"/>
        </w:rPr>
        <w:t xml:space="preserve"> </w:t>
      </w:r>
      <w:r>
        <w:rPr>
          <w:sz w:val="24"/>
        </w:rPr>
        <w:t>opinion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worksite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safe,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Laboratory and Field Safety for assistance.</w:t>
      </w:r>
    </w:p>
    <w:p w14:paraId="79BE7E7D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9" w:line="256" w:lineRule="auto"/>
        <w:ind w:left="575" w:right="971"/>
        <w:rPr>
          <w:sz w:val="24"/>
        </w:rPr>
      </w:pPr>
      <w:r>
        <w:rPr>
          <w:sz w:val="24"/>
        </w:rPr>
        <w:t>Don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no hazards, you may begin to work using the appropriate safety precautions.</w:t>
      </w:r>
    </w:p>
    <w:p w14:paraId="1C0767EA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4" w:line="252" w:lineRule="auto"/>
        <w:ind w:left="575" w:right="47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hazards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detected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odors,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PI</w:t>
      </w:r>
      <w:r>
        <w:rPr>
          <w:spacing w:val="-7"/>
          <w:sz w:val="24"/>
        </w:rPr>
        <w:t xml:space="preserve"> </w:t>
      </w:r>
      <w:r>
        <w:rPr>
          <w:sz w:val="24"/>
        </w:rPr>
        <w:t>or designee and cease work until it is safe to continue.</w:t>
      </w:r>
    </w:p>
    <w:p w14:paraId="632A4210" w14:textId="77777777" w:rsidR="0063381A" w:rsidRDefault="00E83272">
      <w:pPr>
        <w:pStyle w:val="ListParagraph"/>
        <w:numPr>
          <w:ilvl w:val="0"/>
          <w:numId w:val="2"/>
        </w:numPr>
        <w:tabs>
          <w:tab w:val="left" w:pos="575"/>
        </w:tabs>
        <w:spacing w:before="127" w:line="252" w:lineRule="auto"/>
        <w:ind w:left="575" w:right="331"/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leaving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 area,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designee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is 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 can resume normal operations.</w:t>
      </w:r>
    </w:p>
    <w:p w14:paraId="673559A5" w14:textId="77777777" w:rsidR="0063381A" w:rsidRDefault="00E83272">
      <w:pPr>
        <w:pStyle w:val="Heading1"/>
        <w:spacing w:before="246"/>
      </w:pPr>
      <w:r>
        <w:t>Contractor</w:t>
      </w:r>
      <w:r>
        <w:rPr>
          <w:spacing w:val="-4"/>
        </w:rPr>
        <w:t xml:space="preserve"> </w:t>
      </w:r>
      <w:r>
        <w:rPr>
          <w:spacing w:val="-2"/>
        </w:rPr>
        <w:t>Entry/Access:</w:t>
      </w:r>
    </w:p>
    <w:p w14:paraId="04BCF61F" w14:textId="577198EF" w:rsidR="0063381A" w:rsidRDefault="00E83272">
      <w:pPr>
        <w:pStyle w:val="BodyText"/>
        <w:spacing w:before="240"/>
        <w:ind w:left="215" w:right="286" w:firstLine="0"/>
      </w:pPr>
      <w:r>
        <w:t>Before</w:t>
      </w:r>
      <w:r>
        <w:rPr>
          <w:spacing w:val="-4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laboratories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begin,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7E7B53">
        <w:t>Lab Hazard and Area Preparation</w:t>
      </w:r>
      <w:r w:rsidR="007E7B53">
        <w:rPr>
          <w:spacing w:val="-4"/>
        </w:rPr>
        <w:t xml:space="preserve"> </w:t>
      </w:r>
      <w:r w:rsidR="007E7B53">
        <w:t>Form</w:t>
      </w:r>
      <w:r w:rsidR="007E7B53">
        <w:t xml:space="preserve"> </w:t>
      </w:r>
      <w:r>
        <w:t>must</w:t>
      </w:r>
      <w:r>
        <w:rPr>
          <w:spacing w:val="-3"/>
        </w:rPr>
        <w:t xml:space="preserve"> </w:t>
      </w:r>
      <w:r>
        <w:t>be completed and signed by the Lab Supervisor or designee. This form serves to identify the lab hazards and the controls that will be in place for safe work to proceed.</w:t>
      </w:r>
    </w:p>
    <w:p w14:paraId="603ABB4E" w14:textId="77777777" w:rsidR="0063381A" w:rsidRDefault="00E83272">
      <w:pPr>
        <w:pStyle w:val="BodyText"/>
        <w:spacing w:before="240"/>
        <w:ind w:left="215" w:right="286" w:firstLine="0"/>
      </w:pPr>
      <w:r>
        <w:t>Contractor</w:t>
      </w:r>
      <w:r>
        <w:rPr>
          <w:spacing w:val="-4"/>
        </w:rPr>
        <w:t xml:space="preserve"> </w:t>
      </w:r>
      <w:r>
        <w:t>entry/access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OLFS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 the respective CMU academic department.</w:t>
      </w:r>
    </w:p>
    <w:p w14:paraId="48309A71" w14:textId="43409068" w:rsidR="0063381A" w:rsidRDefault="00E83272">
      <w:pPr>
        <w:pStyle w:val="Heading1"/>
      </w:pPr>
      <w:r>
        <w:rPr>
          <w:spacing w:val="-2"/>
        </w:rPr>
        <w:t>Visitors:</w:t>
      </w:r>
    </w:p>
    <w:p w14:paraId="0BA1CB9A" w14:textId="77777777" w:rsidR="0063381A" w:rsidRDefault="00E83272">
      <w:pPr>
        <w:pStyle w:val="BodyText"/>
        <w:spacing w:before="240"/>
        <w:ind w:left="215" w:firstLine="0"/>
      </w:pPr>
      <w:r>
        <w:t>Visitors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escorted by</w:t>
      </w:r>
      <w:r>
        <w:rPr>
          <w:spacing w:val="-1"/>
        </w:rPr>
        <w:t xml:space="preserve"> </w:t>
      </w:r>
      <w:r>
        <w:t>CMU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staff.</w:t>
      </w:r>
    </w:p>
    <w:p w14:paraId="590C91A9" w14:textId="77777777" w:rsidR="0063381A" w:rsidRDefault="0063381A">
      <w:pPr>
        <w:pStyle w:val="BodyText"/>
        <w:sectPr w:rsidR="0063381A" w:rsidSect="003477C7">
          <w:pgSz w:w="12240" w:h="15840"/>
          <w:pgMar w:top="936" w:right="1080" w:bottom="821" w:left="1080" w:header="0" w:footer="763" w:gutter="0"/>
          <w:cols w:space="720"/>
        </w:sectPr>
      </w:pPr>
    </w:p>
    <w:p w14:paraId="523CDB82" w14:textId="77777777" w:rsidR="0063381A" w:rsidRDefault="00E83272">
      <w:pPr>
        <w:pStyle w:val="BodyText"/>
        <w:spacing w:before="75" w:line="259" w:lineRule="auto"/>
        <w:ind w:left="215" w:right="167" w:firstLine="0"/>
      </w:pPr>
      <w:r>
        <w:lastRenderedPageBreak/>
        <w:t>Communication is essential in order to keep everyone safe. When and how the communication occurs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variable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 is completed.</w:t>
      </w:r>
    </w:p>
    <w:p w14:paraId="03BDDF46" w14:textId="77777777" w:rsidR="0063381A" w:rsidRDefault="00E83272">
      <w:pPr>
        <w:pStyle w:val="BodyText"/>
        <w:spacing w:before="238"/>
        <w:ind w:left="215" w:firstLine="0"/>
      </w:pPr>
      <w:r>
        <w:rPr>
          <w:u w:val="single"/>
        </w:rPr>
        <w:t>Entry</w:t>
      </w:r>
      <w:r>
        <w:rPr>
          <w:spacing w:val="-3"/>
          <w:u w:val="single"/>
        </w:rPr>
        <w:t xml:space="preserve"> </w:t>
      </w:r>
      <w:r>
        <w:rPr>
          <w:u w:val="single"/>
        </w:rPr>
        <w:t>into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Laboratory</w:t>
      </w:r>
    </w:p>
    <w:p w14:paraId="262B3A20" w14:textId="77777777" w:rsidR="0063381A" w:rsidRDefault="00E83272">
      <w:pPr>
        <w:pStyle w:val="BodyText"/>
        <w:spacing w:before="240" w:line="259" w:lineRule="auto"/>
        <w:ind w:left="215" w:right="167" w:firstLine="0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corner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sign,</w:t>
      </w:r>
      <w:r>
        <w:rPr>
          <w:spacing w:val="-2"/>
        </w:rPr>
        <w:t xml:space="preserve"> </w:t>
      </w:r>
      <w:r>
        <w:t>you will</w:t>
      </w:r>
      <w:r>
        <w:rPr>
          <w:spacing w:val="-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symbols,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the hazards present in the space:</w:t>
      </w:r>
    </w:p>
    <w:p w14:paraId="6361B238" w14:textId="77777777" w:rsidR="0063381A" w:rsidRDefault="00E83272">
      <w:pPr>
        <w:spacing w:before="242"/>
        <w:ind w:left="864" w:right="721" w:hanging="360"/>
        <w:rPr>
          <w:sz w:val="24"/>
        </w:rPr>
      </w:pPr>
      <w:r>
        <w:rPr>
          <w:noProof/>
        </w:rPr>
        <w:drawing>
          <wp:inline distT="0" distB="0" distL="0" distR="0" wp14:anchorId="04461345" wp14:editId="0F5E0195">
            <wp:extent cx="127622" cy="125727"/>
            <wp:effectExtent l="0" t="0" r="0" b="0"/>
            <wp:docPr id="3" name="Image 3" descr="*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22" cy="12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Escort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Green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Circle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Green</w:t>
      </w:r>
      <w:r>
        <w:rPr>
          <w:spacing w:val="-3"/>
          <w:sz w:val="24"/>
        </w:rPr>
        <w:t xml:space="preserve"> </w:t>
      </w:r>
      <w:r>
        <w:rPr>
          <w:sz w:val="24"/>
        </w:rPr>
        <w:t>coded</w:t>
      </w:r>
      <w:r>
        <w:rPr>
          <w:spacing w:val="-3"/>
          <w:sz w:val="24"/>
        </w:rPr>
        <w:t xml:space="preserve"> </w:t>
      </w:r>
      <w:r>
        <w:rPr>
          <w:sz w:val="24"/>
        </w:rPr>
        <w:t>labs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key/FOB entered by CMU employees without escort from a lab worker from the particular lab space, </w:t>
      </w:r>
      <w:r>
        <w:rPr>
          <w:b/>
          <w:i/>
          <w:sz w:val="24"/>
        </w:rPr>
        <w:t>provided the individual has attended lab safety awareness training</w:t>
      </w:r>
      <w:r>
        <w:rPr>
          <w:sz w:val="24"/>
        </w:rPr>
        <w:t>. Visitors must be escorted.</w:t>
      </w:r>
    </w:p>
    <w:p w14:paraId="35FEEAF5" w14:textId="77777777" w:rsidR="0063381A" w:rsidRDefault="00E83272">
      <w:pPr>
        <w:pStyle w:val="BodyText"/>
        <w:spacing w:before="240"/>
        <w:ind w:left="864" w:right="721"/>
      </w:pPr>
      <w:r>
        <w:rPr>
          <w:noProof/>
        </w:rPr>
        <w:drawing>
          <wp:inline distT="0" distB="0" distL="0" distR="0" wp14:anchorId="246F577F" wp14:editId="5E7C569C">
            <wp:extent cx="121283" cy="121283"/>
            <wp:effectExtent l="0" t="0" r="0" b="0"/>
            <wp:docPr id="4" name="Image 4" descr="https://ssl.cmich.edu/fis/Lab%20Sign%20Template/images/yellowball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ssl.cmich.edu/fis/Lab%20Sign%20Template/images/yellowball.pn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3" cy="12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Entry Allowed With Escort Only – Yellow Yield Sign – Yellow coded labs can be key/FOB entered after coordination with a lab worker from the lab in question who is knowledgeable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lab.</w:t>
      </w:r>
      <w:r>
        <w:rPr>
          <w:spacing w:val="-4"/>
        </w:rPr>
        <w:t xml:space="preserve"> </w:t>
      </w:r>
      <w:r>
        <w:t>Visitors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escorted.</w:t>
      </w:r>
      <w:r>
        <w:rPr>
          <w:spacing w:val="-2"/>
        </w:rPr>
        <w:t xml:space="preserve"> </w:t>
      </w:r>
      <w:r>
        <w:t>Note:</w:t>
      </w:r>
      <w:r>
        <w:rPr>
          <w:spacing w:val="-4"/>
        </w:rPr>
        <w:t xml:space="preserve"> </w:t>
      </w:r>
      <w:r>
        <w:t>Additional training requirements may apply for entry into yellow coded labs.</w:t>
      </w:r>
    </w:p>
    <w:p w14:paraId="0F887FF7" w14:textId="77777777" w:rsidR="0063381A" w:rsidRDefault="00E83272">
      <w:pPr>
        <w:pStyle w:val="BodyText"/>
        <w:spacing w:before="240" w:line="259" w:lineRule="auto"/>
        <w:ind w:left="864" w:right="721"/>
      </w:pPr>
      <w:r>
        <w:rPr>
          <w:noProof/>
        </w:rPr>
        <w:drawing>
          <wp:inline distT="0" distB="0" distL="0" distR="0" wp14:anchorId="631396B5" wp14:editId="01897726">
            <wp:extent cx="126362" cy="126357"/>
            <wp:effectExtent l="0" t="0" r="0" b="0"/>
            <wp:docPr id="5" name="Image 5" descr="https://ssl.cmich.edu/fis/Lab%20Sign%20Template/images/redball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ssl.cmich.edu/fis/Lab%20Sign%20Template/images/redball.pn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2" cy="12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Entry Allowed By Appointment Only – Red Stop Sign – Red coded labs can be entered only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coordination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space, and non-lab workers must be escorted. Note: Additional training requirements may apply for entry into red coded labs.</w:t>
      </w:r>
    </w:p>
    <w:p w14:paraId="02A1DABC" w14:textId="77777777" w:rsidR="0063381A" w:rsidRDefault="00E83272">
      <w:pPr>
        <w:spacing w:before="238" w:line="259" w:lineRule="auto"/>
        <w:ind w:left="216" w:right="28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Hazards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Chemical,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Biological,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Radiation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hazards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in the laboratory.</w:t>
      </w:r>
    </w:p>
    <w:p w14:paraId="16511406" w14:textId="77777777" w:rsidR="0063381A" w:rsidRDefault="00E83272">
      <w:pPr>
        <w:pStyle w:val="BodyText"/>
        <w:spacing w:before="239" w:line="259" w:lineRule="auto"/>
        <w:ind w:left="216" w:firstLine="0"/>
      </w:pPr>
      <w:r>
        <w:t>Note: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spaces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surveillance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before access, such as vivarium spaces. The entry guidelines on the door sign must be respected to keep workers safe.</w:t>
      </w:r>
    </w:p>
    <w:p w14:paraId="3F79E6B9" w14:textId="24866DC4" w:rsidR="0063381A" w:rsidRPr="007E7B53" w:rsidRDefault="00E83272">
      <w:pPr>
        <w:pStyle w:val="BodyText"/>
        <w:spacing w:before="239"/>
        <w:ind w:left="216" w:firstLine="0"/>
        <w:rPr>
          <w:u w:val="single"/>
        </w:rPr>
      </w:pPr>
      <w:r>
        <w:rPr>
          <w:u w:val="single"/>
        </w:rPr>
        <w:t>Guidelines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Exceptions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 w:rsidRPr="007E7B53">
        <w:rPr>
          <w:u w:val="single"/>
        </w:rPr>
        <w:t>the</w:t>
      </w:r>
      <w:r w:rsidRPr="007E7B53">
        <w:rPr>
          <w:spacing w:val="-3"/>
          <w:u w:val="single"/>
        </w:rPr>
        <w:t xml:space="preserve"> </w:t>
      </w:r>
      <w:r w:rsidR="007E7B53" w:rsidRPr="007E7B53">
        <w:rPr>
          <w:u w:val="single"/>
        </w:rPr>
        <w:t>Lab Hazard and Area Preparation</w:t>
      </w:r>
      <w:r w:rsidR="007E7B53" w:rsidRPr="007E7B53">
        <w:rPr>
          <w:spacing w:val="-4"/>
          <w:u w:val="single"/>
        </w:rPr>
        <w:t xml:space="preserve"> </w:t>
      </w:r>
      <w:r w:rsidR="007E7B53" w:rsidRPr="007E7B53">
        <w:rPr>
          <w:u w:val="single"/>
        </w:rPr>
        <w:t>Form</w:t>
      </w:r>
    </w:p>
    <w:p w14:paraId="42952F0F" w14:textId="77777777" w:rsidR="0063381A" w:rsidRDefault="0063381A">
      <w:pPr>
        <w:pStyle w:val="BodyText"/>
        <w:spacing w:before="2"/>
        <w:ind w:left="0" w:firstLine="0"/>
      </w:pPr>
    </w:p>
    <w:p w14:paraId="703B22D8" w14:textId="6EBDB603" w:rsidR="0063381A" w:rsidRDefault="00E83272">
      <w:pPr>
        <w:pStyle w:val="ListParagraph"/>
        <w:numPr>
          <w:ilvl w:val="0"/>
          <w:numId w:val="1"/>
        </w:numPr>
        <w:tabs>
          <w:tab w:val="left" w:pos="576"/>
        </w:tabs>
        <w:spacing w:before="1"/>
        <w:ind w:right="285"/>
        <w:rPr>
          <w:sz w:val="24"/>
        </w:rPr>
      </w:pPr>
      <w:r>
        <w:rPr>
          <w:sz w:val="24"/>
        </w:rPr>
        <w:t>Green</w:t>
      </w:r>
      <w:r>
        <w:rPr>
          <w:spacing w:val="-4"/>
          <w:sz w:val="24"/>
        </w:rPr>
        <w:t xml:space="preserve"> </w:t>
      </w:r>
      <w:r>
        <w:rPr>
          <w:sz w:val="24"/>
        </w:rPr>
        <w:t>labs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 w:rsidR="007E7B53">
        <w:rPr>
          <w:sz w:val="24"/>
        </w:rPr>
        <w:t>Lab Hazard and Area Preparation</w:t>
      </w:r>
      <w:r w:rsidR="007E7B53">
        <w:rPr>
          <w:spacing w:val="-4"/>
          <w:sz w:val="24"/>
        </w:rPr>
        <w:t xml:space="preserve"> </w:t>
      </w:r>
      <w:r w:rsidR="007E7B53">
        <w:rPr>
          <w:sz w:val="24"/>
        </w:rPr>
        <w:t>Form</w:t>
      </w:r>
      <w:r w:rsidR="007E7B53">
        <w:rPr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designee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work requests except for the following situations:</w:t>
      </w:r>
    </w:p>
    <w:p w14:paraId="27B4B4DA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5"/>
        </w:tabs>
        <w:spacing w:before="120"/>
        <w:ind w:left="935" w:hanging="359"/>
        <w:rPr>
          <w:sz w:val="24"/>
        </w:rPr>
      </w:pPr>
      <w:r>
        <w:rPr>
          <w:sz w:val="24"/>
        </w:rPr>
        <w:t>Custodial</w:t>
      </w:r>
      <w:r>
        <w:rPr>
          <w:spacing w:val="-4"/>
          <w:sz w:val="24"/>
        </w:rPr>
        <w:t xml:space="preserve"> </w:t>
      </w:r>
      <w:r>
        <w:rPr>
          <w:sz w:val="24"/>
        </w:rPr>
        <w:t>trash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removal</w:t>
      </w:r>
    </w:p>
    <w:p w14:paraId="5A8AD6C0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rPr>
          <w:sz w:val="24"/>
        </w:rPr>
      </w:pPr>
      <w:r>
        <w:rPr>
          <w:sz w:val="24"/>
        </w:rPr>
        <w:t>Floor</w:t>
      </w:r>
      <w:r>
        <w:rPr>
          <w:spacing w:val="-2"/>
          <w:sz w:val="24"/>
        </w:rPr>
        <w:t xml:space="preserve"> </w:t>
      </w:r>
      <w:r>
        <w:rPr>
          <w:sz w:val="24"/>
        </w:rPr>
        <w:t>cleaning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labs</w:t>
      </w:r>
    </w:p>
    <w:p w14:paraId="1B5D6F80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ind w:right="595"/>
        <w:rPr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velocity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semiannual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14"/>
          <w:sz w:val="24"/>
        </w:rPr>
        <w:t xml:space="preserve"> </w:t>
      </w:r>
      <w:r>
        <w:rPr>
          <w:sz w:val="24"/>
        </w:rPr>
        <w:t>chemical</w:t>
      </w:r>
      <w:r>
        <w:rPr>
          <w:spacing w:val="-4"/>
          <w:sz w:val="24"/>
        </w:rPr>
        <w:t xml:space="preserve"> </w:t>
      </w:r>
      <w:r>
        <w:rPr>
          <w:sz w:val="24"/>
        </w:rPr>
        <w:t>fume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hood </w:t>
      </w:r>
      <w:r>
        <w:rPr>
          <w:spacing w:val="-2"/>
          <w:sz w:val="24"/>
        </w:rPr>
        <w:t>testing</w:t>
      </w:r>
    </w:p>
    <w:p w14:paraId="6A8B3C9E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spacing w:before="57"/>
        <w:rPr>
          <w:sz w:val="24"/>
        </w:rPr>
      </w:pPr>
      <w:r>
        <w:rPr>
          <w:sz w:val="24"/>
        </w:rPr>
        <w:t>Adjusting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thermostat</w:t>
      </w:r>
    </w:p>
    <w:p w14:paraId="7AA15F4C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spacing w:before="63"/>
        <w:ind w:right="225"/>
        <w:rPr>
          <w:sz w:val="24"/>
        </w:rPr>
      </w:pPr>
      <w:r>
        <w:rPr>
          <w:sz w:val="24"/>
        </w:rPr>
        <w:t>Conducting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walk-through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reconnaissance</w:t>
      </w:r>
      <w:r>
        <w:rPr>
          <w:spacing w:val="-4"/>
          <w:sz w:val="24"/>
        </w:rPr>
        <w:t xml:space="preserve"> </w:t>
      </w:r>
      <w:r>
        <w:rPr>
          <w:sz w:val="24"/>
        </w:rPr>
        <w:t>(observation</w:t>
      </w:r>
      <w:r>
        <w:rPr>
          <w:spacing w:val="-15"/>
          <w:sz w:val="24"/>
        </w:rPr>
        <w:t xml:space="preserve"> </w:t>
      </w:r>
      <w:r>
        <w:rPr>
          <w:sz w:val="24"/>
        </w:rPr>
        <w:t>only),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hands</w:t>
      </w:r>
      <w:r>
        <w:rPr>
          <w:spacing w:val="-3"/>
          <w:sz w:val="24"/>
        </w:rPr>
        <w:t xml:space="preserve"> </w:t>
      </w:r>
      <w:r>
        <w:rPr>
          <w:sz w:val="24"/>
        </w:rPr>
        <w:t>on work involved</w:t>
      </w:r>
    </w:p>
    <w:p w14:paraId="1BD1E803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showers/eyewashes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semiannual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testing</w:t>
      </w:r>
    </w:p>
    <w:p w14:paraId="5EBE893D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5"/>
        </w:tabs>
        <w:ind w:left="935" w:right="455"/>
        <w:rPr>
          <w:sz w:val="24"/>
        </w:rPr>
      </w:pPr>
      <w:r>
        <w:rPr>
          <w:sz w:val="24"/>
        </w:rPr>
        <w:t>Emergency/urgent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OLFS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EHS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incident. OLFS or EHS can verbally direct site safety and personal protective equipment </w:t>
      </w:r>
      <w:r>
        <w:rPr>
          <w:spacing w:val="-2"/>
          <w:sz w:val="24"/>
        </w:rPr>
        <w:t>measures</w:t>
      </w:r>
    </w:p>
    <w:p w14:paraId="4EA3D44F" w14:textId="77777777" w:rsidR="0063381A" w:rsidRDefault="0063381A">
      <w:pPr>
        <w:pStyle w:val="ListParagraph"/>
        <w:rPr>
          <w:sz w:val="24"/>
        </w:rPr>
        <w:sectPr w:rsidR="0063381A">
          <w:pgSz w:w="12240" w:h="15840"/>
          <w:pgMar w:top="1220" w:right="1080" w:bottom="960" w:left="1080" w:header="0" w:footer="765" w:gutter="0"/>
          <w:cols w:space="720"/>
        </w:sectPr>
      </w:pPr>
    </w:p>
    <w:p w14:paraId="7E14AACB" w14:textId="5C0D8C01" w:rsidR="0063381A" w:rsidRDefault="00E83272">
      <w:pPr>
        <w:pStyle w:val="ListParagraph"/>
        <w:numPr>
          <w:ilvl w:val="0"/>
          <w:numId w:val="1"/>
        </w:numPr>
        <w:tabs>
          <w:tab w:val="left" w:pos="575"/>
        </w:tabs>
        <w:spacing w:before="75"/>
        <w:ind w:left="575" w:right="438"/>
        <w:jc w:val="both"/>
        <w:rPr>
          <w:sz w:val="24"/>
        </w:rPr>
      </w:pPr>
      <w:r>
        <w:rPr>
          <w:sz w:val="24"/>
        </w:rPr>
        <w:lastRenderedPageBreak/>
        <w:t>Yellow</w:t>
      </w:r>
      <w:r>
        <w:rPr>
          <w:spacing w:val="-4"/>
          <w:sz w:val="24"/>
        </w:rPr>
        <w:t xml:space="preserve"> </w:t>
      </w:r>
      <w:r>
        <w:rPr>
          <w:sz w:val="24"/>
        </w:rPr>
        <w:t>labs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worker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 w:rsidR="007E7B53">
        <w:rPr>
          <w:sz w:val="24"/>
        </w:rPr>
        <w:t>Lab Hazard and Area Preparation</w:t>
      </w:r>
      <w:r w:rsidR="007E7B53">
        <w:rPr>
          <w:spacing w:val="-4"/>
          <w:sz w:val="24"/>
        </w:rPr>
        <w:t xml:space="preserve"> </w:t>
      </w:r>
      <w:r w:rsidR="007E7B53">
        <w:rPr>
          <w:sz w:val="24"/>
        </w:rPr>
        <w:t>Form</w:t>
      </w:r>
      <w:r w:rsidR="007E7B53">
        <w:rPr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PI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designee for</w:t>
      </w:r>
      <w:r>
        <w:rPr>
          <w:spacing w:val="-15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except for the following situations:</w:t>
      </w:r>
    </w:p>
    <w:p w14:paraId="79E9349D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spacing w:before="120"/>
        <w:ind w:right="507"/>
        <w:rPr>
          <w:sz w:val="24"/>
        </w:rPr>
      </w:pPr>
      <w:r>
        <w:rPr>
          <w:sz w:val="24"/>
        </w:rPr>
        <w:t>Custodial</w:t>
      </w:r>
      <w:r>
        <w:rPr>
          <w:spacing w:val="-3"/>
          <w:sz w:val="24"/>
        </w:rPr>
        <w:t xml:space="preserve"> </w:t>
      </w:r>
      <w:r>
        <w:rPr>
          <w:sz w:val="24"/>
        </w:rPr>
        <w:t>trash</w:t>
      </w:r>
      <w:r>
        <w:rPr>
          <w:spacing w:val="-3"/>
          <w:sz w:val="24"/>
        </w:rPr>
        <w:t xml:space="preserve"> </w:t>
      </w:r>
      <w:r>
        <w:rPr>
          <w:sz w:val="24"/>
        </w:rPr>
        <w:t>removal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needed,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FM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faculty/staff</w:t>
      </w:r>
      <w:r>
        <w:rPr>
          <w:spacing w:val="-4"/>
          <w:sz w:val="24"/>
        </w:rPr>
        <w:t xml:space="preserve"> </w:t>
      </w:r>
      <w:r>
        <w:rPr>
          <w:sz w:val="24"/>
        </w:rPr>
        <w:t>will agree to leave the trash in the hallway when it is</w:t>
      </w:r>
      <w:r>
        <w:rPr>
          <w:spacing w:val="-1"/>
          <w:sz w:val="24"/>
        </w:rPr>
        <w:t xml:space="preserve"> </w:t>
      </w:r>
      <w:r>
        <w:rPr>
          <w:sz w:val="24"/>
        </w:rPr>
        <w:t>full)</w:t>
      </w:r>
    </w:p>
    <w:p w14:paraId="02946971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ind w:right="582"/>
        <w:rPr>
          <w:sz w:val="24"/>
        </w:rPr>
      </w:pPr>
      <w:r>
        <w:rPr>
          <w:sz w:val="24"/>
        </w:rPr>
        <w:t>Taking</w:t>
      </w:r>
      <w:r>
        <w:rPr>
          <w:spacing w:val="-4"/>
          <w:sz w:val="24"/>
        </w:rPr>
        <w:t xml:space="preserve"> </w:t>
      </w:r>
      <w:r>
        <w:rPr>
          <w:sz w:val="24"/>
        </w:rPr>
        <w:t>velocity</w:t>
      </w:r>
      <w:r>
        <w:rPr>
          <w:spacing w:val="-4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semiannual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chemical</w:t>
      </w:r>
      <w:r>
        <w:rPr>
          <w:spacing w:val="-4"/>
          <w:sz w:val="24"/>
        </w:rPr>
        <w:t xml:space="preserve"> </w:t>
      </w:r>
      <w:r>
        <w:rPr>
          <w:sz w:val="24"/>
        </w:rPr>
        <w:t>fume</w:t>
      </w:r>
      <w:r>
        <w:rPr>
          <w:spacing w:val="-5"/>
          <w:sz w:val="24"/>
        </w:rPr>
        <w:t xml:space="preserve"> </w:t>
      </w:r>
      <w:r>
        <w:rPr>
          <w:sz w:val="24"/>
        </w:rPr>
        <w:t>hood testing (no form needed, but coordinated access from lab</w:t>
      </w:r>
      <w:r>
        <w:rPr>
          <w:spacing w:val="-1"/>
          <w:sz w:val="24"/>
        </w:rPr>
        <w:t xml:space="preserve"> </w:t>
      </w:r>
      <w:r>
        <w:rPr>
          <w:sz w:val="24"/>
        </w:rPr>
        <w:t>worker)</w:t>
      </w:r>
    </w:p>
    <w:p w14:paraId="129DD804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Adjusting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thermostat</w:t>
      </w:r>
      <w:r>
        <w:rPr>
          <w:spacing w:val="-1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needed,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lab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worker)</w:t>
      </w:r>
    </w:p>
    <w:p w14:paraId="4C74BB44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ind w:right="583"/>
        <w:rPr>
          <w:sz w:val="24"/>
        </w:rPr>
      </w:pP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walk-through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reconnaissance,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hands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involved (no form needed, but coordinated access from lab worker)</w:t>
      </w:r>
    </w:p>
    <w:p w14:paraId="3540F7D2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ind w:right="918"/>
        <w:rPr>
          <w:sz w:val="24"/>
        </w:rPr>
      </w:pP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showers/eyewashes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semiannual</w:t>
      </w:r>
      <w:r>
        <w:rPr>
          <w:spacing w:val="-5"/>
          <w:sz w:val="24"/>
        </w:rPr>
        <w:t xml:space="preserve"> </w:t>
      </w:r>
      <w:r>
        <w:rPr>
          <w:sz w:val="24"/>
        </w:rPr>
        <w:t>scheduled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19"/>
          <w:sz w:val="24"/>
        </w:rPr>
        <w:t xml:space="preserve"> </w:t>
      </w:r>
      <w:r>
        <w:rPr>
          <w:sz w:val="24"/>
        </w:rPr>
        <w:t>(no</w:t>
      </w:r>
      <w:r>
        <w:rPr>
          <w:spacing w:val="-5"/>
          <w:sz w:val="24"/>
        </w:rPr>
        <w:t xml:space="preserve"> </w:t>
      </w:r>
      <w:r>
        <w:rPr>
          <w:sz w:val="24"/>
        </w:rPr>
        <w:t>form needed, but coordinated access from lab worker)</w:t>
      </w:r>
    </w:p>
    <w:p w14:paraId="186FFE25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ind w:right="455"/>
        <w:rPr>
          <w:sz w:val="24"/>
        </w:rPr>
      </w:pPr>
      <w:r>
        <w:rPr>
          <w:sz w:val="24"/>
        </w:rPr>
        <w:t>Emergency/urgent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OLFS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EHS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incident. OLFS or EHS can verbally direct site safety and personal protective equipment </w:t>
      </w:r>
      <w:r>
        <w:rPr>
          <w:spacing w:val="-2"/>
          <w:sz w:val="24"/>
        </w:rPr>
        <w:t>measures.</w:t>
      </w:r>
    </w:p>
    <w:p w14:paraId="1B759687" w14:textId="5929EE12" w:rsidR="0063381A" w:rsidRDefault="00E83272">
      <w:pPr>
        <w:pStyle w:val="ListParagraph"/>
        <w:numPr>
          <w:ilvl w:val="0"/>
          <w:numId w:val="1"/>
        </w:numPr>
        <w:tabs>
          <w:tab w:val="left" w:pos="576"/>
        </w:tabs>
        <w:spacing w:before="240"/>
        <w:ind w:right="709"/>
        <w:rPr>
          <w:sz w:val="24"/>
        </w:rPr>
      </w:pPr>
      <w:r>
        <w:rPr>
          <w:sz w:val="24"/>
        </w:rPr>
        <w:t>Red</w:t>
      </w:r>
      <w:r>
        <w:rPr>
          <w:spacing w:val="-3"/>
          <w:sz w:val="24"/>
        </w:rPr>
        <w:t xml:space="preserve"> </w:t>
      </w:r>
      <w:r>
        <w:rPr>
          <w:sz w:val="24"/>
        </w:rPr>
        <w:t>labs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escorted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member overseeing the lab plus the </w:t>
      </w:r>
      <w:r w:rsidR="007E7B53">
        <w:rPr>
          <w:sz w:val="24"/>
        </w:rPr>
        <w:t>Lab Hazard and Area Preparation</w:t>
      </w:r>
      <w:r w:rsidR="007E7B53">
        <w:rPr>
          <w:spacing w:val="-4"/>
          <w:sz w:val="24"/>
        </w:rPr>
        <w:t xml:space="preserve"> </w:t>
      </w:r>
      <w:r w:rsidR="007E7B53">
        <w:rPr>
          <w:sz w:val="24"/>
        </w:rPr>
        <w:t>Form</w:t>
      </w:r>
      <w:r w:rsidR="007E7B53">
        <w:rPr>
          <w:sz w:val="24"/>
        </w:rPr>
        <w:t xml:space="preserve"> </w:t>
      </w:r>
      <w:r>
        <w:rPr>
          <w:sz w:val="24"/>
        </w:rPr>
        <w:t>shall be completed by the PI, Lab Supervisor, designee, or OLFS for work requests except in the following situation:</w:t>
      </w:r>
    </w:p>
    <w:p w14:paraId="091C7EA8" w14:textId="77777777" w:rsidR="0063381A" w:rsidRDefault="00E83272">
      <w:pPr>
        <w:pStyle w:val="ListParagraph"/>
        <w:numPr>
          <w:ilvl w:val="1"/>
          <w:numId w:val="1"/>
        </w:numPr>
        <w:tabs>
          <w:tab w:val="left" w:pos="936"/>
        </w:tabs>
        <w:spacing w:before="120"/>
        <w:ind w:right="455"/>
        <w:rPr>
          <w:sz w:val="24"/>
        </w:rPr>
      </w:pPr>
      <w:r>
        <w:rPr>
          <w:sz w:val="24"/>
        </w:rPr>
        <w:t>Emergency/urgent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either</w:t>
      </w:r>
      <w:r>
        <w:rPr>
          <w:spacing w:val="-4"/>
          <w:sz w:val="24"/>
        </w:rPr>
        <w:t xml:space="preserve"> </w:t>
      </w:r>
      <w:r>
        <w:rPr>
          <w:sz w:val="24"/>
        </w:rPr>
        <w:t>OLFS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EHS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incident. OLFS or EHS can verbally direct site safety and personal protective equipment </w:t>
      </w:r>
      <w:r>
        <w:rPr>
          <w:spacing w:val="-2"/>
          <w:sz w:val="24"/>
        </w:rPr>
        <w:t>measures.</w:t>
      </w:r>
    </w:p>
    <w:sectPr w:rsidR="0063381A">
      <w:pgSz w:w="12240" w:h="15840"/>
      <w:pgMar w:top="1220" w:right="1080" w:bottom="960" w:left="108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3C3A" w14:textId="77777777" w:rsidR="00E83272" w:rsidRDefault="00E83272">
      <w:r>
        <w:separator/>
      </w:r>
    </w:p>
  </w:endnote>
  <w:endnote w:type="continuationSeparator" w:id="0">
    <w:p w14:paraId="77091E78" w14:textId="77777777" w:rsidR="00E83272" w:rsidRDefault="00E8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BB3E" w14:textId="77777777" w:rsidR="0063381A" w:rsidRDefault="00E83272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0086B2C" wp14:editId="1E045552">
              <wp:simplePos x="0" y="0"/>
              <wp:positionH relativeFrom="page">
                <wp:posOffset>810259</wp:posOffset>
              </wp:positionH>
              <wp:positionV relativeFrom="page">
                <wp:posOffset>9433078</wp:posOffset>
              </wp:positionV>
              <wp:extent cx="10439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9F891" w14:textId="6E7D9201" w:rsidR="0063381A" w:rsidRDefault="00E83272">
                          <w:pPr>
                            <w:spacing w:before="11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Fall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FC3CA4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6B2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8pt;margin-top:742.75pt;width:82.2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" filled="f" stroked="f">
              <v:textbox inset="0,0,0,0">
                <w:txbxContent>
                  <w:p w14:paraId="2749F891" w14:textId="6E7D9201" w:rsidR="0063381A" w:rsidRDefault="00E83272">
                    <w:pPr>
                      <w:spacing w:before="11"/>
                      <w:ind w:left="20"/>
                    </w:pPr>
                    <w:r>
                      <w:t>Revised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Fall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FC3CA4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2FE0" w14:textId="77777777" w:rsidR="00E83272" w:rsidRDefault="00E83272">
      <w:r>
        <w:separator/>
      </w:r>
    </w:p>
  </w:footnote>
  <w:footnote w:type="continuationSeparator" w:id="0">
    <w:p w14:paraId="09A149BB" w14:textId="77777777" w:rsidR="00E83272" w:rsidRDefault="00E8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11194"/>
    <w:multiLevelType w:val="hybridMultilevel"/>
    <w:tmpl w:val="F968AA70"/>
    <w:lvl w:ilvl="0" w:tplc="2062A0C0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E01A9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DA1A9BC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ACB07648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48D8108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DEF4CF8C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B574923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09068B7E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D928786A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F11220"/>
    <w:multiLevelType w:val="hybridMultilevel"/>
    <w:tmpl w:val="F4F4E6AE"/>
    <w:lvl w:ilvl="0" w:tplc="44D2BF36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542F86">
      <w:start w:val="1"/>
      <w:numFmt w:val="lowerLetter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E863412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3" w:tplc="06845A12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ar-SA"/>
      </w:rPr>
    </w:lvl>
    <w:lvl w:ilvl="4" w:tplc="CCD6C372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71B2426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6" w:tplc="12DABCBE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5FF47744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03180FFA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1" w16cid:durableId="844906485">
    <w:abstractNumId w:val="1"/>
  </w:num>
  <w:num w:numId="2" w16cid:durableId="19077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381A"/>
    <w:rsid w:val="00190C7A"/>
    <w:rsid w:val="00244E0D"/>
    <w:rsid w:val="003477C7"/>
    <w:rsid w:val="0063381A"/>
    <w:rsid w:val="00707EEA"/>
    <w:rsid w:val="007D5A61"/>
    <w:rsid w:val="007E7B53"/>
    <w:rsid w:val="00993CC3"/>
    <w:rsid w:val="00BB4671"/>
    <w:rsid w:val="00E83272"/>
    <w:rsid w:val="00F45A94"/>
    <w:rsid w:val="00F878D2"/>
    <w:rsid w:val="00FC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176ABB"/>
  <w15:docId w15:val="{4CEF0BC8-7D95-45BE-B6D0-89C06B36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2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57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57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3C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CA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3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C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fieldsafety@cmich.ed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bfieldsafety@cmic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Kevin J</dc:creator>
  <cp:lastModifiedBy>Esch, Patricia Ann</cp:lastModifiedBy>
  <cp:revision>10</cp:revision>
  <dcterms:created xsi:type="dcterms:W3CDTF">2025-11-21T15:11:00Z</dcterms:created>
  <dcterms:modified xsi:type="dcterms:W3CDTF">2025-12-05T16:28:00Z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D:20250730151512</vt:lpwstr>
  </property>
</Properties>
</file>