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2B2EF" w14:textId="7777777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  <w:szCs w:val="24"/>
        </w:rPr>
        <w:t>ZDRAVOTNICKÉ ZAŘÍZENÍ / PRACOVIŠTĚ:</w:t>
      </w:r>
      <w:r>
        <w:t xml:space="preserve"> </w:t>
      </w:r>
      <w:r>
        <w:rPr>
          <w:b/>
          <w:szCs w:val="24"/>
        </w:rPr>
        <w:tab/>
      </w:r>
      <w:bookmarkStart w:id="0" w:name="_GoBack"/>
      <w:bookmarkEnd w:id="0"/>
    </w:p>
    <w:p w14:paraId="0F44CE74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>
        <w:rPr>
          <w:b/>
          <w:szCs w:val="24"/>
        </w:rPr>
        <w:t xml:space="preserve">HLAVNÍ ZKOUŠEJÍCÍ:  </w:t>
      </w:r>
    </w:p>
    <w:p w14:paraId="6ABB767F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>
        <w:rPr>
          <w:b/>
          <w:szCs w:val="24"/>
        </w:rPr>
        <w:t>ČÍSLO STUDIE: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6F2723BB" w14:textId="7777777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  <w:szCs w:val="24"/>
        </w:rPr>
        <w:t>NÁZEV STUDIE:</w:t>
      </w:r>
      <w:r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431996FE" w:rsidR="00F275DC" w:rsidRPr="00F972A8" w:rsidRDefault="00F275DC" w:rsidP="001640AC">
      <w:pPr>
        <w:ind w:left="-360"/>
      </w:pPr>
      <w:r>
        <w:t xml:space="preserve">Byla Vám nabídnuta účast ve výzkumné studii. </w:t>
      </w:r>
      <w:r w:rsidRPr="00AD7E20">
        <w:t xml:space="preserve">Než udělíte svůj souhlas, musíte nejprve dostat souhrnné informace </w:t>
      </w:r>
      <w:r w:rsidR="00FB01D7" w:rsidRPr="00AD7E20">
        <w:t>o </w:t>
      </w:r>
      <w:r w:rsidRPr="00AD7E20">
        <w:t>této výzkumné studii. Souhrn musí obsahovat klíčové informace, které Vám pomohou vyjasnit důvody, proč byste se do studie měl/</w:t>
      </w:r>
      <w:r w:rsidR="00FB01D7" w:rsidRPr="00AD7E20">
        <w:t>a </w:t>
      </w:r>
      <w:r w:rsidRPr="00AD7E20">
        <w:t>nebo neměl/</w:t>
      </w:r>
      <w:r w:rsidR="00FB01D7" w:rsidRPr="00AD7E20">
        <w:t>a </w:t>
      </w:r>
      <w:r w:rsidRPr="00AD7E20">
        <w:t>zapojit.</w:t>
      </w:r>
      <w:r>
        <w:t xml:space="preserve">  </w:t>
      </w:r>
    </w:p>
    <w:p w14:paraId="7A29D8A2" w14:textId="32BE621B" w:rsidR="00F275DC" w:rsidRPr="008023C6" w:rsidRDefault="00F275DC" w:rsidP="001640AC">
      <w:pPr>
        <w:ind w:left="-360"/>
      </w:pPr>
      <w:r>
        <w:t xml:space="preserve">Vaše účast </w:t>
      </w:r>
      <w:r w:rsidR="00FB01D7">
        <w:t>v </w:t>
      </w:r>
      <w:r>
        <w:t>této studii je dobrovolná</w:t>
      </w:r>
      <w:r w:rsidR="00FB01D7">
        <w:t>. P</w:t>
      </w:r>
      <w:r>
        <w:t xml:space="preserve">okud se odmítnete účastnit nebo svou účast ukončíte, nebudou </w:t>
      </w:r>
      <w:r w:rsidR="00FB01D7">
        <w:t>z </w:t>
      </w:r>
      <w:r>
        <w:t>toho plynout žádné postihy ani ztráta výhod.</w:t>
      </w:r>
    </w:p>
    <w:p w14:paraId="2AFA731B" w14:textId="6DC3E457" w:rsidR="00F275DC" w:rsidRPr="008023C6" w:rsidRDefault="00F275DC" w:rsidP="001640AC">
      <w:pPr>
        <w:ind w:left="-360"/>
      </w:pPr>
      <w:r>
        <w:t xml:space="preserve">Pracovníci studie Vám kromě souhrnných informací sdělí další podrobnosti </w:t>
      </w:r>
      <w:r w:rsidR="00FB01D7">
        <w:t>o </w:t>
      </w:r>
      <w:r>
        <w:t>studii, které musí obsahovat tyto informace:</w:t>
      </w:r>
    </w:p>
    <w:p w14:paraId="651EA9F3" w14:textId="1CCD6CA3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 xml:space="preserve">účely, postupy </w:t>
      </w:r>
      <w:r w:rsidR="00FB01D7">
        <w:t>a </w:t>
      </w:r>
      <w:r>
        <w:t>trvání výzkum</w:t>
      </w:r>
      <w:r w:rsidR="00FB01D7">
        <w:t>né studie</w:t>
      </w:r>
      <w:r>
        <w:t>;</w:t>
      </w:r>
    </w:p>
    <w:p w14:paraId="646AB2A1" w14:textId="4D50E9AF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 xml:space="preserve">informace </w:t>
      </w:r>
      <w:r w:rsidR="00FB01D7">
        <w:t>o </w:t>
      </w:r>
      <w:r>
        <w:t>případných experimentálních postupech;</w:t>
      </w:r>
    </w:p>
    <w:p w14:paraId="6C53C525" w14:textId="604D9402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 xml:space="preserve">rizika, nepohodlí </w:t>
      </w:r>
      <w:r w:rsidR="00FB01D7">
        <w:t>a </w:t>
      </w:r>
      <w:r>
        <w:t>přínosy, které lze rozumně předvídat;</w:t>
      </w:r>
    </w:p>
    <w:p w14:paraId="64BF038A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potenciálně přínosné alternativní postupy nebo terapie;</w:t>
      </w:r>
    </w:p>
    <w:p w14:paraId="0EF7C2F1" w14:textId="1A8DD510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 xml:space="preserve">opatření </w:t>
      </w:r>
      <w:r w:rsidR="00FB01D7">
        <w:t>k </w:t>
      </w:r>
      <w:r>
        <w:t>zachování důvěrnosti.</w:t>
      </w:r>
    </w:p>
    <w:p w14:paraId="236BBEE6" w14:textId="77777777" w:rsidR="00F275DC" w:rsidRPr="008023C6" w:rsidRDefault="00F275DC" w:rsidP="001640AC">
      <w:pPr>
        <w:ind w:left="-360"/>
      </w:pPr>
      <w:r>
        <w:t>Pokud je to relevantní, pracovníci studie Vám také musí poskytnout tyto informace:</w:t>
      </w:r>
    </w:p>
    <w:p w14:paraId="77873FCA" w14:textId="7BF01BA8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 xml:space="preserve">kompenzace nebo lékařská péče, které jsou dostupné </w:t>
      </w:r>
      <w:r w:rsidR="00FB01D7">
        <w:t>v </w:t>
      </w:r>
      <w:r>
        <w:t xml:space="preserve">případě, že dojde </w:t>
      </w:r>
      <w:r w:rsidR="00FB01D7">
        <w:t>k </w:t>
      </w:r>
      <w:r>
        <w:t>újmě na zdraví;</w:t>
      </w:r>
    </w:p>
    <w:p w14:paraId="1AA7181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možnost nepředvídatelných rizik;</w:t>
      </w:r>
    </w:p>
    <w:p w14:paraId="175470B2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okolnosti, při nichž zkoušející může Vaši účast zastavit;</w:t>
      </w:r>
    </w:p>
    <w:p w14:paraId="1D740893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další náklady, které můžete mít;</w:t>
      </w:r>
    </w:p>
    <w:p w14:paraId="0779B3D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co se stane, pokud se rozhodnete účast ukončit;</w:t>
      </w:r>
    </w:p>
    <w:p w14:paraId="64FB7669" w14:textId="12F0F36F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kdy se dozvíte </w:t>
      </w:r>
      <w:r w:rsidR="00FB01D7">
        <w:t>o </w:t>
      </w:r>
      <w:r>
        <w:t>nových zjištěních, kter</w:t>
      </w:r>
      <w:r w:rsidR="00854070">
        <w:t>á</w:t>
      </w:r>
      <w:r>
        <w:t xml:space="preserve"> mohou ovlivnit vaši ochotu </w:t>
      </w:r>
      <w:r w:rsidR="00FB01D7">
        <w:t>k </w:t>
      </w:r>
      <w:r>
        <w:t xml:space="preserve">účasti; </w:t>
      </w:r>
    </w:p>
    <w:p w14:paraId="0DF2667C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kolik pacientů se studie bude účastnit; </w:t>
      </w:r>
    </w:p>
    <w:p w14:paraId="7CD05E56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použití Vašich biologických vzorků pro komerční zisk;</w:t>
      </w:r>
    </w:p>
    <w:p w14:paraId="23153FD9" w14:textId="406CB383" w:rsidR="005B0F5D" w:rsidRDefault="005B0F5D" w:rsidP="008A29B2">
      <w:pPr>
        <w:pStyle w:val="ListParagraph"/>
        <w:numPr>
          <w:ilvl w:val="0"/>
          <w:numId w:val="4"/>
        </w:numPr>
      </w:pPr>
      <w:r>
        <w:t xml:space="preserve">zda Vám budou sděleny Vaše výsledky </w:t>
      </w:r>
      <w:r w:rsidR="00FB01D7">
        <w:t>z </w:t>
      </w:r>
      <w:r>
        <w:t>výzkumu;</w:t>
      </w:r>
    </w:p>
    <w:p w14:paraId="33F9E299" w14:textId="280B36B9" w:rsidR="005B0F5D" w:rsidRDefault="005B0F5D" w:rsidP="008A29B2">
      <w:pPr>
        <w:pStyle w:val="ListParagraph"/>
        <w:numPr>
          <w:ilvl w:val="0"/>
          <w:numId w:val="4"/>
        </w:numPr>
      </w:pPr>
      <w:r>
        <w:t>zda výzkum může zahrnovat sekvenování celého genomu;</w:t>
      </w:r>
    </w:p>
    <w:p w14:paraId="62F4062E" w14:textId="4F43DBA5" w:rsidR="00F275DC" w:rsidRPr="00FC7471" w:rsidRDefault="005B0F5D" w:rsidP="008A29B2">
      <w:pPr>
        <w:pStyle w:val="ListParagraph"/>
        <w:numPr>
          <w:ilvl w:val="0"/>
          <w:numId w:val="4"/>
        </w:numPr>
      </w:pPr>
      <w:r>
        <w:t xml:space="preserve">případné využití Vašich informací nebo biologických vzorků </w:t>
      </w:r>
      <w:r w:rsidR="00FB01D7">
        <w:t>v </w:t>
      </w:r>
      <w:r>
        <w:t>budoucím výzkumu.</w:t>
      </w:r>
    </w:p>
    <w:p w14:paraId="469E07D3" w14:textId="08A792DF" w:rsidR="00F275DC" w:rsidRPr="00235CB0" w:rsidRDefault="00F275DC" w:rsidP="008A29B2">
      <w:pPr>
        <w:pStyle w:val="ListParagraph"/>
        <w:numPr>
          <w:ilvl w:val="0"/>
          <w:numId w:val="4"/>
        </w:numPr>
      </w:pPr>
      <w:r>
        <w:t xml:space="preserve">Pro klinická hodnocení: Popis tohoto klinického hodnocení bude </w:t>
      </w:r>
      <w:r w:rsidR="00FB01D7">
        <w:t>v </w:t>
      </w:r>
      <w:r>
        <w:t xml:space="preserve">souladu se zákony USA zveřejněn na webu </w:t>
      </w:r>
      <w:hyperlink r:id="rId9" w:history="1">
        <w:r>
          <w:rPr>
            <w:rStyle w:val="Hyperlink"/>
          </w:rPr>
          <w:t>https://www.clinicaltrials.gov</w:t>
        </w:r>
      </w:hyperlink>
      <w:r>
        <w:t>.  Na tomto webu nebudou uvedeny žádné informace, jejichž pomocí by bylo možné zjistit vaši totožnost. Web bude nanejvýš obsahovat souhrn výsledků. Tento web můžete kdykoli prohledávat.</w:t>
      </w:r>
    </w:p>
    <w:p w14:paraId="379EFFD2" w14:textId="2B413218" w:rsidR="00F275DC" w:rsidRPr="008A29B2" w:rsidRDefault="008A29B2" w:rsidP="008A29B2">
      <w:pPr>
        <w:ind w:left="360"/>
      </w:pPr>
      <w:r>
        <w:t xml:space="preserve">Popis tohoto klinického hodnocení může být </w:t>
      </w:r>
      <w:r w:rsidR="00FB01D7">
        <w:t>v </w:t>
      </w:r>
      <w:r>
        <w:t xml:space="preserve">souladu se zásadami NIH také zveřejněn na webu </w:t>
      </w:r>
      <w:hyperlink r:id="rId10" w:history="1">
        <w:r>
          <w:rPr>
            <w:rStyle w:val="Hyperlink"/>
          </w:rPr>
          <w:t>https://www.clinicaltrials.gov</w:t>
        </w:r>
      </w:hyperlink>
      <w:r>
        <w:t>.</w:t>
      </w:r>
    </w:p>
    <w:p w14:paraId="69C8F0C8" w14:textId="13D1351B" w:rsidR="00F275DC" w:rsidRPr="008023C6" w:rsidRDefault="00F275DC" w:rsidP="001640AC">
      <w:pPr>
        <w:ind w:left="-360"/>
      </w:pPr>
      <w:r>
        <w:t xml:space="preserve">Pokud budete souhlasit </w:t>
      </w:r>
      <w:r w:rsidR="00FB01D7">
        <w:t>s </w:t>
      </w:r>
      <w:r>
        <w:t xml:space="preserve">účastí, musíte dostat podepsanou kopii tohoto dokumentu </w:t>
      </w:r>
      <w:r w:rsidR="00FB01D7">
        <w:t>a </w:t>
      </w:r>
      <w:r>
        <w:t xml:space="preserve">písemné souhrnné informace </w:t>
      </w:r>
      <w:r w:rsidR="00FB01D7">
        <w:t>o </w:t>
      </w:r>
      <w:r>
        <w:t xml:space="preserve">výzkumné studii. </w:t>
      </w:r>
    </w:p>
    <w:p w14:paraId="5CCA0C29" w14:textId="77777777" w:rsidR="00F275DC" w:rsidRPr="008023C6" w:rsidRDefault="00F275DC" w:rsidP="001640AC">
      <w:pPr>
        <w:ind w:left="-360"/>
      </w:pPr>
    </w:p>
    <w:p w14:paraId="4E416320" w14:textId="40B79FA6" w:rsidR="00F275DC" w:rsidRPr="008023C6" w:rsidRDefault="00F275DC" w:rsidP="001640AC">
      <w:pPr>
        <w:ind w:left="-360"/>
      </w:pPr>
      <w:r>
        <w:t xml:space="preserve">Kdykoliv budete mít otázky ohledně </w:t>
      </w:r>
      <w:r w:rsidR="00854070">
        <w:t xml:space="preserve">této výzkumné </w:t>
      </w:r>
      <w:r>
        <w:t>studie, obraťte se na</w:t>
      </w:r>
      <w:r>
        <w:rPr>
          <w:color w:val="FF0000"/>
        </w:rPr>
        <w:t xml:space="preserve"> </w:t>
      </w:r>
      <w:r>
        <w:rPr>
          <w:i/>
        </w:rPr>
        <w:t>(jméno)</w:t>
      </w:r>
      <w:r w:rsidRPr="008023C6">
        <w:rPr>
          <w:i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Pr="008023C6">
        <w:rPr>
          <w:i/>
          <w:u w:val="single"/>
        </w:rPr>
        <w:fldChar w:fldCharType="end"/>
      </w:r>
      <w:bookmarkEnd w:id="1"/>
      <w:r>
        <w:rPr>
          <w:i/>
          <w:color w:val="FF0000"/>
        </w:rPr>
        <w:t xml:space="preserve"> </w:t>
      </w:r>
      <w:r>
        <w:t xml:space="preserve">na čísle </w:t>
      </w:r>
      <w:r>
        <w:rPr>
          <w:i/>
        </w:rPr>
        <w:t>(telefonní číslo)</w:t>
      </w:r>
      <w:r>
        <w:rPr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rPr>
          <w:u w:val="single"/>
        </w:rPr>
        <w:fldChar w:fldCharType="end"/>
      </w:r>
      <w:bookmarkEnd w:id="2"/>
      <w:r>
        <w:t>.</w:t>
      </w:r>
    </w:p>
    <w:p w14:paraId="3D84A17C" w14:textId="77777777" w:rsidR="00F275DC" w:rsidRPr="008023C6" w:rsidRDefault="00F275DC" w:rsidP="001640AC">
      <w:pPr>
        <w:ind w:left="-360"/>
      </w:pPr>
    </w:p>
    <w:p w14:paraId="2433EA3D" w14:textId="27DD57F7" w:rsidR="00F275DC" w:rsidRPr="008023C6" w:rsidRDefault="00F275DC" w:rsidP="001640AC">
      <w:pPr>
        <w:ind w:left="-360"/>
      </w:pPr>
      <w:r>
        <w:t xml:space="preserve">S otázkami ohledně svých práv jakožto subjektu klinického hodnocení nebo </w:t>
      </w:r>
      <w:r w:rsidR="00FB01D7">
        <w:t>o </w:t>
      </w:r>
      <w:r>
        <w:t xml:space="preserve">tom, co dělat, pokud utrpíte újmu na zdraví, se obraťte na </w:t>
      </w:r>
      <w:r>
        <w:rPr>
          <w:i/>
        </w:rPr>
        <w:t>(jméno)</w:t>
      </w:r>
      <w:r>
        <w:rPr>
          <w:i/>
          <w:u w:val="single"/>
        </w:rPr>
        <w:t xml:space="preserve"> </w:t>
      </w:r>
      <w:r w:rsidRPr="008023C6">
        <w:rPr>
          <w:i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Pr="008023C6">
        <w:rPr>
          <w:i/>
          <w:u w:val="single"/>
        </w:rPr>
        <w:fldChar w:fldCharType="end"/>
      </w:r>
      <w:r>
        <w:rPr>
          <w:i/>
        </w:rPr>
        <w:t xml:space="preserve"> </w:t>
      </w:r>
      <w:r>
        <w:t xml:space="preserve">na čísle </w:t>
      </w:r>
      <w:r>
        <w:rPr>
          <w:i/>
        </w:rPr>
        <w:t>(telefonní číslo)</w:t>
      </w:r>
      <w:r>
        <w:rPr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     </w:t>
      </w:r>
      <w:r>
        <w:rPr>
          <w:u w:val="single"/>
        </w:rPr>
        <w:fldChar w:fldCharType="end"/>
      </w:r>
      <w:bookmarkEnd w:id="3"/>
      <w:r>
        <w:t>.</w:t>
      </w:r>
    </w:p>
    <w:p w14:paraId="63044AA5" w14:textId="77777777" w:rsidR="00F275DC" w:rsidRPr="008023C6" w:rsidRDefault="00F275DC" w:rsidP="001640AC">
      <w:pPr>
        <w:ind w:left="-360"/>
      </w:pPr>
    </w:p>
    <w:p w14:paraId="36B095C7" w14:textId="530FCC89" w:rsidR="00F275DC" w:rsidRPr="008023C6" w:rsidRDefault="00F275DC" w:rsidP="001640AC">
      <w:pPr>
        <w:ind w:left="-360"/>
      </w:pPr>
      <w:r>
        <w:t xml:space="preserve">Podepsáním tohoto dokumentu potvrzujete, že Vám informace </w:t>
      </w:r>
      <w:r w:rsidR="00FB01D7">
        <w:t>o </w:t>
      </w:r>
      <w:r>
        <w:t xml:space="preserve">této výzkumné studii, včetně všech výše popsaných, byly ústně podány </w:t>
      </w:r>
      <w:r w:rsidR="00FB01D7">
        <w:t>a </w:t>
      </w:r>
      <w:r>
        <w:t xml:space="preserve">že dobrovolně souhlasíte </w:t>
      </w:r>
      <w:r w:rsidR="00FB01D7">
        <w:t>s </w:t>
      </w:r>
      <w:r>
        <w:t>účastí.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74B7442D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t>Podpis účastníka výzkumné studie</w:t>
            </w:r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4CF0296" w:rsidR="005F62BF" w:rsidRPr="00FF0573" w:rsidRDefault="005F62BF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r>
              <w:t>Jméno účastníka výzkumné studie tiskacím písmem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t>Datum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6303A071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Podpis svědka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B49422A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Jméno svědka tiskacím písmem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Datum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164E5266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b/>
                <w:szCs w:val="24"/>
              </w:rPr>
              <w:t xml:space="preserve">*ČÁST PRO POTŘEBY NIH </w:t>
            </w:r>
            <w:bookmarkStart w:id="4" w:name="lastpage"/>
            <w:bookmarkEnd w:id="4"/>
            <w:r>
              <w:rPr>
                <w:b/>
                <w:szCs w:val="24"/>
              </w:rPr>
              <w:t>K ZADÁNÍ INFORMACÍ OHLEDNĚ VYUŽITÍ TLUMOČNICKÝCH SLUŽEB</w:t>
            </w:r>
            <w:r>
              <w:rPr>
                <w:b/>
                <w:bCs/>
                <w:szCs w:val="24"/>
              </w:rPr>
              <w:t>:</w:t>
            </w: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7687AF01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>
              <w:t xml:space="preserve">____Tlumočník nebo jiná osoba, která hovoří anglicky </w:t>
            </w:r>
            <w:r w:rsidR="00FB01D7">
              <w:t>a </w:t>
            </w:r>
            <w:r>
              <w:t xml:space="preserve">preferovaným jazykem účastníka, napomáhal získání informovaného souhlasu </w:t>
            </w:r>
            <w:r w:rsidR="00FB01D7">
              <w:t>a </w:t>
            </w:r>
            <w:r>
              <w:rPr>
                <w:szCs w:val="24"/>
                <w:u w:val="single"/>
              </w:rPr>
              <w:t>posloužil jako svědek</w:t>
            </w:r>
            <w:r>
              <w:t>.</w:t>
            </w:r>
            <w:r>
              <w:rPr>
                <w:b/>
                <w:szCs w:val="24"/>
              </w:rPr>
              <w:t xml:space="preserve"> </w:t>
            </w:r>
            <w:r>
              <w:t>Zkoušející, který zajišťuje souhlas, nemůže zároveň být svědkem.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1BF03AF8" w:rsidR="002B37EE" w:rsidRPr="00FF0573" w:rsidRDefault="002B37EE" w:rsidP="009915F3">
            <w:pPr>
              <w:spacing w:before="0" w:after="0"/>
              <w:rPr>
                <w:spacing w:val="-20"/>
                <w:szCs w:val="24"/>
              </w:rPr>
            </w:pPr>
            <w:r>
              <w:t xml:space="preserve">____Tlumočník nebo jiná osoba, která hovoří anglicky </w:t>
            </w:r>
            <w:r w:rsidR="00FB01D7">
              <w:t>a </w:t>
            </w:r>
            <w:r>
              <w:t xml:space="preserve">preferovaným jazykem účastníka, napomáhal získání informovaného souhlasu, ale </w:t>
            </w:r>
            <w:r>
              <w:rPr>
                <w:szCs w:val="24"/>
                <w:u w:val="single"/>
              </w:rPr>
              <w:t>neposloužil</w:t>
            </w:r>
            <w:r>
              <w:t xml:space="preserve"> jako svědek. Jméno nebo identifikační kód tlumočníka:____________________________________.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2DEC4F83" w14:textId="16B7E586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9EE1A" w14:textId="77777777" w:rsidR="00B41D02" w:rsidRDefault="00B41D02" w:rsidP="00867A84">
      <w:r>
        <w:separator/>
      </w:r>
    </w:p>
  </w:endnote>
  <w:endnote w:type="continuationSeparator" w:id="0">
    <w:p w14:paraId="6904A3C8" w14:textId="77777777" w:rsidR="00B41D02" w:rsidRDefault="00B41D02" w:rsidP="00867A84">
      <w:r>
        <w:continuationSeparator/>
      </w:r>
    </w:p>
  </w:endnote>
  <w:endnote w:type="continuationNotice" w:id="1">
    <w:p w14:paraId="532B5AEE" w14:textId="77777777" w:rsidR="00B41D02" w:rsidRDefault="00B41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3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5850"/>
    </w:tblGrid>
    <w:tr w:rsidR="00FF0573" w:rsidRPr="00AD7E20" w14:paraId="78624F6F" w14:textId="77777777" w:rsidTr="00AD7E20">
      <w:trPr>
        <w:trHeight w:val="64"/>
      </w:trPr>
      <w:tc>
        <w:tcPr>
          <w:tcW w:w="4680" w:type="dxa"/>
          <w:shd w:val="clear" w:color="auto" w:fill="auto"/>
        </w:tcPr>
        <w:p w14:paraId="4B9737F1" w14:textId="77777777" w:rsidR="00FF0573" w:rsidRPr="00DB5CE2" w:rsidRDefault="00FF0573" w:rsidP="00FF0573">
          <w:pPr>
            <w:pStyle w:val="Footer"/>
            <w:spacing w:before="0" w:after="0"/>
            <w:rPr>
              <w:b/>
              <w:highlight w:val="cyan"/>
            </w:rPr>
          </w:pPr>
          <w:r w:rsidRPr="00AD7E20">
            <w:rPr>
              <w:b/>
            </w:rPr>
            <w:t>PATIENT IDENTIFICATION</w:t>
          </w:r>
        </w:p>
      </w:tc>
      <w:tc>
        <w:tcPr>
          <w:tcW w:w="5850" w:type="dxa"/>
        </w:tcPr>
        <w:p w14:paraId="034A0460" w14:textId="77777777" w:rsidR="00FF0573" w:rsidRPr="00AD7E20" w:rsidRDefault="00FF0573" w:rsidP="00FF0573">
          <w:pPr>
            <w:pStyle w:val="Footer"/>
            <w:spacing w:before="0" w:after="0"/>
            <w:rPr>
              <w:b/>
              <w:szCs w:val="24"/>
            </w:rPr>
          </w:pPr>
          <w:r w:rsidRPr="00AD7E20">
            <w:rPr>
              <w:b/>
              <w:szCs w:val="24"/>
            </w:rPr>
            <w:t>Consent to Participate in a Clinical Research Study</w:t>
          </w:r>
        </w:p>
        <w:p w14:paraId="499698F6" w14:textId="77777777" w:rsidR="00FF0573" w:rsidRPr="00AD7E20" w:rsidRDefault="00FF0573" w:rsidP="00FF0573">
          <w:pPr>
            <w:pStyle w:val="Footer"/>
            <w:spacing w:before="0" w:after="0"/>
            <w:rPr>
              <w:sz w:val="20"/>
            </w:rPr>
          </w:pPr>
          <w:r w:rsidRPr="00AD7E20">
            <w:rPr>
              <w:sz w:val="20"/>
            </w:rPr>
            <w:t>NIH-2977 (4-17)</w:t>
          </w:r>
        </w:p>
        <w:p w14:paraId="3176F727" w14:textId="77777777" w:rsidR="00FF0573" w:rsidRPr="00AD7E20" w:rsidRDefault="00FF0573" w:rsidP="00FF0573">
          <w:pPr>
            <w:pStyle w:val="Footer"/>
            <w:spacing w:before="0" w:after="0"/>
            <w:rPr>
              <w:sz w:val="20"/>
            </w:rPr>
          </w:pPr>
          <w:r w:rsidRPr="00AD7E20">
            <w:rPr>
              <w:sz w:val="20"/>
            </w:rPr>
            <w:t>P.A.: 09-25-0099</w:t>
          </w:r>
        </w:p>
        <w:p w14:paraId="3BF45F39" w14:textId="77777777" w:rsidR="00FF0573" w:rsidRPr="00AD7E20" w:rsidRDefault="00FF0573" w:rsidP="00FF0573">
          <w:pPr>
            <w:pStyle w:val="Footer"/>
            <w:spacing w:before="0" w:after="0"/>
            <w:rPr>
              <w:sz w:val="20"/>
            </w:rPr>
          </w:pPr>
          <w:r w:rsidRPr="00AD7E20">
            <w:rPr>
              <w:sz w:val="20"/>
            </w:rPr>
            <w:t>File in Section 4: Protocol Consent</w:t>
          </w:r>
        </w:p>
        <w:p w14:paraId="791A818F" w14:textId="461F2E57" w:rsidR="00FF0573" w:rsidRPr="00AD7E20" w:rsidRDefault="00FF0573" w:rsidP="00FF0573">
          <w:pPr>
            <w:pStyle w:val="Footer"/>
            <w:spacing w:before="0" w:after="0"/>
            <w:rPr>
              <w:i/>
              <w:sz w:val="20"/>
            </w:rPr>
          </w:pPr>
          <w:r w:rsidRPr="00AD7E20">
            <w:rPr>
              <w:sz w:val="20"/>
            </w:rPr>
            <w:t xml:space="preserve">Protocol Number: </w:t>
          </w:r>
        </w:p>
        <w:p w14:paraId="08E94755" w14:textId="73E97CD9" w:rsidR="00FF0573" w:rsidRPr="00AD7E20" w:rsidRDefault="00FF0573" w:rsidP="00FF0573">
          <w:pPr>
            <w:pStyle w:val="Footer"/>
            <w:spacing w:before="0" w:after="0"/>
          </w:pPr>
          <w:r w:rsidRPr="00AD7E20">
            <w:rPr>
              <w:sz w:val="20"/>
            </w:rPr>
            <w:t xml:space="preserve">Page </w:t>
          </w:r>
          <w:r w:rsidRPr="00AD7E20">
            <w:rPr>
              <w:sz w:val="20"/>
            </w:rPr>
            <w:fldChar w:fldCharType="begin"/>
          </w:r>
          <w:r w:rsidRPr="00AD7E20">
            <w:rPr>
              <w:sz w:val="20"/>
            </w:rPr>
            <w:instrText xml:space="preserve"> PAGE  \* Arabic  \* MERGEFORMAT </w:instrText>
          </w:r>
          <w:r w:rsidRPr="00AD7E20">
            <w:rPr>
              <w:sz w:val="20"/>
            </w:rPr>
            <w:fldChar w:fldCharType="separate"/>
          </w:r>
          <w:r w:rsidR="00854070" w:rsidRPr="00AD7E20">
            <w:rPr>
              <w:b/>
              <w:bCs/>
              <w:noProof/>
              <w:sz w:val="20"/>
            </w:rPr>
            <w:t>2</w:t>
          </w:r>
          <w:r w:rsidRPr="00AD7E20">
            <w:rPr>
              <w:b/>
              <w:bCs/>
              <w:sz w:val="20"/>
            </w:rPr>
            <w:fldChar w:fldCharType="end"/>
          </w:r>
          <w:r w:rsidRPr="00AD7E20">
            <w:rPr>
              <w:sz w:val="20"/>
            </w:rPr>
            <w:t xml:space="preserve"> of </w:t>
          </w:r>
          <w:r w:rsidRPr="00AD7E20">
            <w:rPr>
              <w:b/>
              <w:bCs/>
              <w:sz w:val="20"/>
            </w:rPr>
            <w:fldChar w:fldCharType="begin"/>
          </w:r>
          <w:r w:rsidRPr="00AD7E20">
            <w:rPr>
              <w:b/>
              <w:bCs/>
              <w:sz w:val="20"/>
            </w:rPr>
            <w:instrText xml:space="preserve"> pageref lastpage </w:instrText>
          </w:r>
          <w:r w:rsidRPr="00AD7E20">
            <w:rPr>
              <w:b/>
              <w:bCs/>
              <w:sz w:val="20"/>
            </w:rPr>
            <w:fldChar w:fldCharType="separate"/>
          </w:r>
          <w:r w:rsidR="00117864">
            <w:rPr>
              <w:b/>
              <w:bCs/>
              <w:noProof/>
              <w:sz w:val="20"/>
            </w:rPr>
            <w:t>2</w:t>
          </w:r>
          <w:r w:rsidRPr="00AD7E20">
            <w:rPr>
              <w:b/>
              <w:bCs/>
              <w:sz w:val="20"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Approved on: </w:t>
          </w:r>
          <w:r>
            <w:rPr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>
            <w:rPr>
              <w:sz w:val="20"/>
            </w:rPr>
            <w:t>Protocol Number: [</w:t>
          </w:r>
          <w:r>
            <w:rPr>
              <w:sz w:val="20"/>
              <w:highlight w:val="yellow"/>
            </w:rPr>
            <w:t>NIH PROTOCOL ID</w:t>
          </w:r>
          <w:r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sz w:val="20"/>
            </w:rPr>
            <w:t>16</w:t>
          </w:r>
          <w:r w:rsidRPr="00EE2694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of </w:t>
          </w:r>
          <w:r w:rsidRPr="00EE2694">
            <w:rPr>
              <w:b/>
              <w:bCs/>
              <w:sz w:val="20"/>
            </w:rPr>
            <w:fldChar w:fldCharType="begin"/>
          </w:r>
          <w:r w:rsidRPr="00EE2694">
            <w:rPr>
              <w:b/>
              <w:bCs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17</w:t>
          </w:r>
          <w:r w:rsidRPr="00EE2694">
            <w:rPr>
              <w:b/>
              <w:bCs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223FB" w14:textId="77777777" w:rsidR="00B41D02" w:rsidRDefault="00B41D02" w:rsidP="00867A84">
      <w:r>
        <w:separator/>
      </w:r>
    </w:p>
  </w:footnote>
  <w:footnote w:type="continuationSeparator" w:id="0">
    <w:p w14:paraId="41152746" w14:textId="77777777" w:rsidR="00B41D02" w:rsidRDefault="00B41D02" w:rsidP="00867A84">
      <w:r>
        <w:continuationSeparator/>
      </w:r>
    </w:p>
  </w:footnote>
  <w:footnote w:type="continuationNotice" w:id="1">
    <w:p w14:paraId="3810B7B1" w14:textId="77777777" w:rsidR="00B41D02" w:rsidRDefault="00B41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712" w:tblpY="-642"/>
      <w:tblW w:w="1098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78"/>
      <w:gridCol w:w="7902"/>
    </w:tblGrid>
    <w:tr w:rsidR="00FF0573" w:rsidRPr="00EE2694" w14:paraId="7088F933" w14:textId="77777777" w:rsidTr="00065556">
      <w:tc>
        <w:tcPr>
          <w:tcW w:w="3078" w:type="dxa"/>
        </w:tcPr>
        <w:p w14:paraId="51ACBF13" w14:textId="77777777" w:rsidR="00FF0573" w:rsidRPr="00AD7E20" w:rsidRDefault="00FF0573" w:rsidP="00FF0573">
          <w:pPr>
            <w:pStyle w:val="Header"/>
            <w:jc w:val="center"/>
            <w:rPr>
              <w:b/>
              <w:szCs w:val="24"/>
            </w:rPr>
          </w:pPr>
          <w:r w:rsidRPr="00AD7E20">
            <w:rPr>
              <w:b/>
              <w:szCs w:val="24"/>
            </w:rPr>
            <w:t>MEDICAL RECORD</w:t>
          </w:r>
        </w:p>
      </w:tc>
      <w:tc>
        <w:tcPr>
          <w:tcW w:w="7902" w:type="dxa"/>
          <w:vAlign w:val="center"/>
        </w:tcPr>
        <w:p w14:paraId="0CF69EA5" w14:textId="77777777" w:rsidR="00FF0573" w:rsidRDefault="00FF0573" w:rsidP="00FF0573">
          <w:pPr>
            <w:pStyle w:val="Header"/>
            <w:jc w:val="center"/>
            <w:rPr>
              <w:szCs w:val="24"/>
            </w:rPr>
          </w:pPr>
          <w:r w:rsidRPr="00AD7E20">
            <w:rPr>
              <w:szCs w:val="24"/>
            </w:rPr>
            <w:t>CONSENT TO PARTICIPATE IN AN NIH CLINICAL RESEARCH STUDY</w:t>
          </w:r>
        </w:p>
        <w:p w14:paraId="4CF1C2CC" w14:textId="0E57BECD" w:rsidR="00117864" w:rsidRDefault="002575F1" w:rsidP="00117864">
          <w:pPr>
            <w:pStyle w:val="Header"/>
            <w:jc w:val="center"/>
            <w:rPr>
              <w:rFonts w:eastAsia="PMingLiU"/>
              <w:szCs w:val="24"/>
              <w:lang w:eastAsia="zh-TW"/>
            </w:rPr>
          </w:pPr>
          <w:r>
            <w:rPr>
              <w:szCs w:val="24"/>
            </w:rPr>
            <w:t xml:space="preserve">CZECH – </w:t>
          </w:r>
          <w:r w:rsidR="00117864">
            <w:rPr>
              <w:rFonts w:eastAsia="PMingLiU"/>
              <w:szCs w:val="24"/>
              <w:lang w:eastAsia="zh-TW"/>
            </w:rPr>
            <w:t xml:space="preserve"> </w:t>
          </w:r>
          <w:r w:rsidR="00117864">
            <w:rPr>
              <w:rFonts w:eastAsia="PMingLiU"/>
              <w:szCs w:val="24"/>
              <w:lang w:eastAsia="zh-TW"/>
            </w:rPr>
            <w:t>REVISED COMMON RULE</w:t>
          </w:r>
        </w:p>
        <w:p w14:paraId="6B2B2074" w14:textId="71CADB9B" w:rsidR="002575F1" w:rsidRPr="00AD7E20" w:rsidRDefault="00117864" w:rsidP="00117864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FOR STUDIES INITIALLY APPROVED AFTER 1/21/2019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17864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575F1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244E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051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4070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D7E2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D02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0955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01D7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DBD83F7D-842C-42C9-8F41-752A268F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D685-C967-4508-ADA9-E10C271D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735A1-9C24-4483-B553-DF29BAC9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Vorwick, Windy (NIH/OD) [C]</cp:lastModifiedBy>
  <cp:revision>10</cp:revision>
  <cp:lastPrinted>2019-01-22T12:37:00Z</cp:lastPrinted>
  <dcterms:created xsi:type="dcterms:W3CDTF">2019-07-03T14:24:00Z</dcterms:created>
  <dcterms:modified xsi:type="dcterms:W3CDTF">2020-03-16T14:00:00Z</dcterms:modified>
</cp:coreProperties>
</file>