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6F1DB" w14:textId="0A033505" w:rsidR="00787B00" w:rsidRPr="00962673" w:rsidRDefault="00787B00" w:rsidP="00787B00">
      <w:pPr>
        <w:spacing w:after="0"/>
        <w:jc w:val="center"/>
        <w:rPr>
          <w:b/>
          <w:sz w:val="24"/>
          <w:szCs w:val="24"/>
        </w:rPr>
      </w:pPr>
      <w:r w:rsidRPr="00962673">
        <w:rPr>
          <w:rFonts w:ascii="Times New Roman" w:hAnsi="Times New Roman"/>
          <w:b/>
          <w:sz w:val="24"/>
          <w:szCs w:val="24"/>
        </w:rPr>
        <w:t>Vice President for Research</w:t>
      </w:r>
      <w:r w:rsidR="009D2E93">
        <w:rPr>
          <w:rFonts w:ascii="Times New Roman" w:hAnsi="Times New Roman"/>
          <w:b/>
          <w:sz w:val="24"/>
          <w:szCs w:val="24"/>
        </w:rPr>
        <w:t xml:space="preserve"> and Innovation</w:t>
      </w:r>
      <w:r w:rsidRPr="00962673">
        <w:rPr>
          <w:rFonts w:ascii="Times New Roman" w:hAnsi="Times New Roman"/>
          <w:b/>
          <w:sz w:val="24"/>
          <w:szCs w:val="24"/>
        </w:rPr>
        <w:t xml:space="preserve"> Discretionary Funds</w:t>
      </w:r>
      <w:r w:rsidR="003D756A">
        <w:rPr>
          <w:rFonts w:ascii="Times New Roman" w:hAnsi="Times New Roman"/>
          <w:b/>
          <w:sz w:val="24"/>
          <w:szCs w:val="24"/>
        </w:rPr>
        <w:t xml:space="preserve"> </w:t>
      </w:r>
      <w:r w:rsidR="00545EE6">
        <w:rPr>
          <w:rFonts w:ascii="Times New Roman" w:hAnsi="Times New Roman"/>
          <w:b/>
          <w:sz w:val="24"/>
          <w:szCs w:val="24"/>
        </w:rPr>
        <w:t>2023-2024</w:t>
      </w:r>
    </w:p>
    <w:p w14:paraId="18643036" w14:textId="77777777" w:rsidR="00787B00" w:rsidRPr="00787B00" w:rsidRDefault="00787B00" w:rsidP="00787B0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0BD801BB" w14:textId="099CAA04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7B00">
        <w:rPr>
          <w:rFonts w:ascii="Times New Roman" w:hAnsi="Times New Roman"/>
          <w:b/>
          <w:sz w:val="20"/>
          <w:szCs w:val="20"/>
        </w:rPr>
        <w:t xml:space="preserve">Background:  </w:t>
      </w:r>
      <w:r w:rsidR="00E74CF4">
        <w:rPr>
          <w:rFonts w:ascii="Times New Roman" w:hAnsi="Times New Roman"/>
          <w:sz w:val="20"/>
          <w:szCs w:val="20"/>
        </w:rPr>
        <w:t>D</w:t>
      </w:r>
      <w:r w:rsidRPr="00787B00">
        <w:rPr>
          <w:rFonts w:ascii="Times New Roman" w:hAnsi="Times New Roman"/>
          <w:sz w:val="20"/>
          <w:szCs w:val="20"/>
        </w:rPr>
        <w:t xml:space="preserve">iscretionary funds are intended to support research and scholarship by faculty and staff by allowing them to take advantage of unforeseen opportunities or </w:t>
      </w:r>
      <w:r w:rsidR="00E74CF4">
        <w:rPr>
          <w:rFonts w:ascii="Times New Roman" w:hAnsi="Times New Roman"/>
          <w:sz w:val="20"/>
          <w:szCs w:val="20"/>
        </w:rPr>
        <w:t>overcome</w:t>
      </w:r>
      <w:r w:rsidRPr="00787B00">
        <w:rPr>
          <w:rFonts w:ascii="Times New Roman" w:hAnsi="Times New Roman"/>
          <w:sz w:val="20"/>
          <w:szCs w:val="20"/>
        </w:rPr>
        <w:t xml:space="preserve"> unexpected problems encountered during a project.  These funds are also intended to provide support for projects with commercial potential that need funding to engage in activities that support the further development of a concept. The program is </w:t>
      </w:r>
      <w:r w:rsidRPr="00787B00">
        <w:rPr>
          <w:rFonts w:ascii="Times New Roman" w:hAnsi="Times New Roman"/>
          <w:b/>
          <w:sz w:val="20"/>
          <w:szCs w:val="20"/>
          <w:u w:val="single"/>
        </w:rPr>
        <w:t>not</w:t>
      </w:r>
      <w:r w:rsidRPr="00787B00">
        <w:rPr>
          <w:rFonts w:ascii="Times New Roman" w:hAnsi="Times New Roman"/>
          <w:sz w:val="20"/>
          <w:szCs w:val="20"/>
        </w:rPr>
        <w:t xml:space="preserve"> intended to replace other sources of internal or external funding, but rather to provide flexible support with a rapid turn-around for unanticipated events.  Hypothetical examples of circumstances where this funding might be granted include, but are not limited to:</w:t>
      </w:r>
    </w:p>
    <w:p w14:paraId="0B48AE13" w14:textId="74044FCD" w:rsidR="00787B00" w:rsidRPr="00787B00" w:rsidRDefault="00E74CF4" w:rsidP="002610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Invitation to present as an invited speaker to a major national/international conference; </w:t>
      </w:r>
    </w:p>
    <w:p w14:paraId="16ADC24A" w14:textId="76D2AD8B" w:rsidR="00787B00" w:rsidRPr="00787B00" w:rsidRDefault="00E74CF4" w:rsidP="002610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787B00" w:rsidRPr="00787B00">
        <w:rPr>
          <w:rFonts w:ascii="Times New Roman" w:hAnsi="Times New Roman"/>
          <w:sz w:val="20"/>
          <w:szCs w:val="20"/>
        </w:rPr>
        <w:t xml:space="preserve">quipment </w:t>
      </w:r>
      <w:r>
        <w:rPr>
          <w:rFonts w:ascii="Times New Roman" w:hAnsi="Times New Roman"/>
          <w:sz w:val="20"/>
          <w:szCs w:val="20"/>
        </w:rPr>
        <w:t>repairs beyond those that are grant-supported</w:t>
      </w:r>
      <w:r w:rsidR="00787B00" w:rsidRPr="00787B00">
        <w:rPr>
          <w:rFonts w:ascii="Times New Roman" w:hAnsi="Times New Roman"/>
          <w:sz w:val="20"/>
          <w:szCs w:val="20"/>
        </w:rPr>
        <w:t>;</w:t>
      </w:r>
    </w:p>
    <w:p w14:paraId="5264AC6F" w14:textId="2CB5AD22" w:rsidR="00787B00" w:rsidRPr="00787B00" w:rsidRDefault="00E74CF4" w:rsidP="002610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Unanticipated time essential studies (e.g., following a natural disaster)</w:t>
      </w:r>
      <w:r w:rsidR="00787B00" w:rsidRPr="00787B00">
        <w:rPr>
          <w:rFonts w:ascii="Times New Roman" w:hAnsi="Times New Roman"/>
          <w:sz w:val="20"/>
          <w:szCs w:val="20"/>
        </w:rPr>
        <w:t>;</w:t>
      </w:r>
    </w:p>
    <w:p w14:paraId="7D0ACCEB" w14:textId="68A96B0F" w:rsidR="00787B00" w:rsidRDefault="00E74CF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Further proof of concept support in response to a patent examiner’s objection</w:t>
      </w:r>
      <w:r w:rsidR="00787B00" w:rsidRPr="00787B00">
        <w:rPr>
          <w:rFonts w:ascii="Times New Roman" w:hAnsi="Times New Roman"/>
          <w:sz w:val="20"/>
          <w:szCs w:val="20"/>
        </w:rPr>
        <w:t>;</w:t>
      </w:r>
    </w:p>
    <w:p w14:paraId="4303E4A4" w14:textId="65993457" w:rsidR="00B00980" w:rsidRPr="00787B00" w:rsidRDefault="00B00980" w:rsidP="002610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Limited support of article processing charges in a research journal of exceptional quality (e.g., Science, Nature);</w:t>
      </w:r>
    </w:p>
    <w:p w14:paraId="0DC29640" w14:textId="3DA674F7" w:rsidR="00787B00" w:rsidRPr="00787B00" w:rsidRDefault="006F7E6F" w:rsidP="0026109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Short term b</w:t>
      </w:r>
      <w:r w:rsidR="00787B00" w:rsidRPr="00787B00">
        <w:rPr>
          <w:rFonts w:ascii="Times New Roman" w:hAnsi="Times New Roman"/>
          <w:sz w:val="20"/>
          <w:szCs w:val="20"/>
        </w:rPr>
        <w:t xml:space="preserve">ridge funding </w:t>
      </w:r>
      <w:r w:rsidR="00E74CF4">
        <w:rPr>
          <w:rFonts w:ascii="Times New Roman" w:hAnsi="Times New Roman"/>
          <w:sz w:val="20"/>
          <w:szCs w:val="20"/>
        </w:rPr>
        <w:t xml:space="preserve">between </w:t>
      </w:r>
      <w:r>
        <w:rPr>
          <w:rFonts w:ascii="Times New Roman" w:hAnsi="Times New Roman"/>
          <w:sz w:val="20"/>
          <w:szCs w:val="20"/>
        </w:rPr>
        <w:t>externally funded grants</w:t>
      </w:r>
      <w:r w:rsidR="00787B00" w:rsidRPr="00787B00">
        <w:rPr>
          <w:rFonts w:ascii="Times New Roman" w:hAnsi="Times New Roman"/>
          <w:sz w:val="20"/>
          <w:szCs w:val="20"/>
        </w:rPr>
        <w:t>.</w:t>
      </w:r>
    </w:p>
    <w:p w14:paraId="2E5D67BD" w14:textId="77777777" w:rsidR="00787B00" w:rsidRPr="00787B00" w:rsidRDefault="00787B00" w:rsidP="00261099">
      <w:pPr>
        <w:pStyle w:val="ListParagraph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6198B3" w14:textId="272E0F70" w:rsidR="00787B00" w:rsidRPr="00787B00" w:rsidRDefault="00787B00" w:rsidP="00261099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 w:rsidRPr="00787B00">
        <w:rPr>
          <w:rFonts w:ascii="Times New Roman" w:hAnsi="Times New Roman"/>
          <w:b/>
          <w:i/>
          <w:sz w:val="20"/>
          <w:szCs w:val="20"/>
        </w:rPr>
        <w:t>Discretionary funds are generally not awarded to continue or expand projects that have received significant prior internal support.</w:t>
      </w:r>
      <w:r>
        <w:rPr>
          <w:rFonts w:ascii="Times New Roman" w:hAnsi="Times New Roman"/>
          <w:b/>
          <w:i/>
          <w:sz w:val="20"/>
          <w:szCs w:val="20"/>
        </w:rPr>
        <w:t xml:space="preserve"> Applications will not be considered from faculty members who are delinquent on requirements for other internal awards (including FRCE).</w:t>
      </w:r>
      <w:r w:rsidR="006F7E6F">
        <w:rPr>
          <w:rFonts w:ascii="Times New Roman" w:hAnsi="Times New Roman"/>
          <w:b/>
          <w:i/>
          <w:sz w:val="20"/>
          <w:szCs w:val="20"/>
        </w:rPr>
        <w:t xml:space="preserve"> Endowed chairs and professors are ineligible. </w:t>
      </w:r>
    </w:p>
    <w:p w14:paraId="4B2BD91A" w14:textId="77777777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02F41B" w14:textId="35E1F249" w:rsidR="00787B00" w:rsidRPr="00787B00" w:rsidRDefault="00806F89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</w:t>
      </w:r>
      <w:r w:rsidR="00787B00" w:rsidRPr="00787B00">
        <w:rPr>
          <w:rFonts w:ascii="Times New Roman" w:hAnsi="Times New Roman"/>
          <w:b/>
          <w:sz w:val="20"/>
          <w:szCs w:val="20"/>
        </w:rPr>
        <w:t>ange of Grants:</w:t>
      </w:r>
      <w:r w:rsidR="00787B00" w:rsidRPr="00787B00">
        <w:rPr>
          <w:rFonts w:ascii="Times New Roman" w:hAnsi="Times New Roman"/>
          <w:sz w:val="20"/>
          <w:szCs w:val="20"/>
        </w:rPr>
        <w:t xml:space="preserve"> Up to $7,500 in exceptional circumstances. Most awards will be $5,000 or less.</w:t>
      </w:r>
    </w:p>
    <w:p w14:paraId="725B6501" w14:textId="77777777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73ED638" w14:textId="1990764E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7B00">
        <w:rPr>
          <w:rFonts w:ascii="Times New Roman" w:hAnsi="Times New Roman"/>
          <w:b/>
          <w:sz w:val="20"/>
          <w:szCs w:val="20"/>
        </w:rPr>
        <w:t>Match:</w:t>
      </w:r>
      <w:r w:rsidRPr="00787B00">
        <w:rPr>
          <w:rFonts w:ascii="Times New Roman" w:hAnsi="Times New Roman"/>
          <w:sz w:val="20"/>
          <w:szCs w:val="20"/>
        </w:rPr>
        <w:t xml:space="preserve"> </w:t>
      </w:r>
      <w:r w:rsidR="006F7E6F">
        <w:rPr>
          <w:rFonts w:ascii="Times New Roman" w:hAnsi="Times New Roman"/>
          <w:sz w:val="20"/>
          <w:szCs w:val="20"/>
        </w:rPr>
        <w:t xml:space="preserve">Matching funds </w:t>
      </w:r>
      <w:r w:rsidRPr="00787B00">
        <w:rPr>
          <w:rFonts w:ascii="Times New Roman" w:hAnsi="Times New Roman"/>
          <w:sz w:val="20"/>
          <w:szCs w:val="20"/>
        </w:rPr>
        <w:t>from the applicant’s academic college</w:t>
      </w:r>
      <w:r w:rsidR="003F27BC">
        <w:rPr>
          <w:rFonts w:ascii="Times New Roman" w:hAnsi="Times New Roman"/>
          <w:sz w:val="20"/>
          <w:szCs w:val="20"/>
        </w:rPr>
        <w:t>/department</w:t>
      </w:r>
      <w:r w:rsidR="006F7E6F">
        <w:rPr>
          <w:rFonts w:ascii="Times New Roman" w:hAnsi="Times New Roman"/>
          <w:sz w:val="20"/>
          <w:szCs w:val="20"/>
        </w:rPr>
        <w:t xml:space="preserve"> are strongly encouraged</w:t>
      </w:r>
      <w:r w:rsidRPr="00787B00">
        <w:rPr>
          <w:rFonts w:ascii="Times New Roman" w:hAnsi="Times New Roman"/>
          <w:sz w:val="20"/>
          <w:szCs w:val="20"/>
        </w:rPr>
        <w:t>.</w:t>
      </w:r>
      <w:r w:rsidR="00CC74A5">
        <w:rPr>
          <w:rFonts w:ascii="Times New Roman" w:hAnsi="Times New Roman"/>
          <w:sz w:val="20"/>
          <w:szCs w:val="20"/>
        </w:rPr>
        <w:t xml:space="preserve"> Requests offering matching funds are likely to be more favorably considered than those without.</w:t>
      </w:r>
    </w:p>
    <w:p w14:paraId="00ACE9C1" w14:textId="77777777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4904890" w14:textId="77576A16" w:rsid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87B00">
        <w:rPr>
          <w:rFonts w:ascii="Times New Roman" w:hAnsi="Times New Roman"/>
          <w:b/>
          <w:sz w:val="20"/>
          <w:szCs w:val="20"/>
        </w:rPr>
        <w:t>Deadline:</w:t>
      </w:r>
      <w:r w:rsidRPr="00787B00">
        <w:rPr>
          <w:rFonts w:ascii="Times New Roman" w:hAnsi="Times New Roman"/>
          <w:sz w:val="20"/>
          <w:szCs w:val="20"/>
        </w:rPr>
        <w:t xml:space="preserve"> Applications are accepted at any time.  Decisions are made within </w:t>
      </w:r>
      <w:r w:rsidR="003B6619">
        <w:rPr>
          <w:rFonts w:ascii="Times New Roman" w:hAnsi="Times New Roman"/>
          <w:sz w:val="20"/>
          <w:szCs w:val="20"/>
        </w:rPr>
        <w:t xml:space="preserve">approximately </w:t>
      </w:r>
      <w:r w:rsidRPr="00787B00">
        <w:rPr>
          <w:rFonts w:ascii="Times New Roman" w:hAnsi="Times New Roman"/>
          <w:sz w:val="20"/>
          <w:szCs w:val="20"/>
        </w:rPr>
        <w:t>two weeks.</w:t>
      </w:r>
      <w:r w:rsidR="00360A60">
        <w:rPr>
          <w:rFonts w:ascii="Times New Roman" w:hAnsi="Times New Roman"/>
          <w:sz w:val="20"/>
          <w:szCs w:val="20"/>
        </w:rPr>
        <w:t xml:space="preserve">  </w:t>
      </w:r>
    </w:p>
    <w:p w14:paraId="6AD9F20A" w14:textId="77777777" w:rsidR="00360A60" w:rsidRDefault="00360A6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6274EE6" w14:textId="6F8DB59E" w:rsidR="00360A60" w:rsidRPr="00787B00" w:rsidRDefault="00360A6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0A60">
        <w:rPr>
          <w:rFonts w:ascii="Times New Roman" w:hAnsi="Times New Roman"/>
          <w:b/>
          <w:sz w:val="20"/>
          <w:szCs w:val="20"/>
        </w:rPr>
        <w:t>Awards</w:t>
      </w:r>
      <w:r>
        <w:rPr>
          <w:rFonts w:ascii="Times New Roman" w:hAnsi="Times New Roman"/>
          <w:sz w:val="20"/>
          <w:szCs w:val="20"/>
        </w:rPr>
        <w:t xml:space="preserve">: Awards must be spent within one year of the award date.  </w:t>
      </w:r>
    </w:p>
    <w:p w14:paraId="2E3C7FAD" w14:textId="77777777" w:rsidR="00787B00" w:rsidRPr="00787B00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F8F3370" w14:textId="30004BB5" w:rsidR="00787B00" w:rsidRPr="00787B00" w:rsidRDefault="00787B00" w:rsidP="00261099">
      <w:pPr>
        <w:jc w:val="both"/>
        <w:rPr>
          <w:rFonts w:ascii="Times New Roman" w:hAnsi="Times New Roman"/>
          <w:sz w:val="20"/>
          <w:szCs w:val="20"/>
        </w:rPr>
      </w:pPr>
      <w:r w:rsidRPr="00787B00">
        <w:rPr>
          <w:rFonts w:ascii="Times New Roman" w:hAnsi="Times New Roman"/>
          <w:b/>
          <w:sz w:val="20"/>
          <w:szCs w:val="20"/>
        </w:rPr>
        <w:t>Guidelines and How to Apply:</w:t>
      </w:r>
      <w:r w:rsidRPr="00787B00">
        <w:rPr>
          <w:rFonts w:ascii="Times New Roman" w:hAnsi="Times New Roman"/>
          <w:sz w:val="20"/>
          <w:szCs w:val="20"/>
        </w:rPr>
        <w:t xml:space="preserve"> </w:t>
      </w:r>
      <w:r w:rsidR="00CC74A5">
        <w:rPr>
          <w:rFonts w:ascii="Times New Roman" w:hAnsi="Times New Roman"/>
          <w:sz w:val="20"/>
          <w:szCs w:val="20"/>
        </w:rPr>
        <w:t>C</w:t>
      </w:r>
      <w:r w:rsidR="006F7E6F">
        <w:rPr>
          <w:rFonts w:ascii="Times New Roman" w:hAnsi="Times New Roman"/>
          <w:sz w:val="20"/>
          <w:szCs w:val="20"/>
        </w:rPr>
        <w:t xml:space="preserve">omplete the </w:t>
      </w:r>
      <w:hyperlink r:id="rId8" w:history="1">
        <w:r w:rsidR="006F7E6F" w:rsidRPr="006F7E6F">
          <w:rPr>
            <w:rStyle w:val="Hyperlink"/>
            <w:rFonts w:ascii="Times New Roman" w:hAnsi="Times New Roman"/>
            <w:sz w:val="20"/>
            <w:szCs w:val="20"/>
          </w:rPr>
          <w:t>web</w:t>
        </w:r>
        <w:r w:rsidR="006F7E6F" w:rsidRPr="006F7E6F">
          <w:rPr>
            <w:rStyle w:val="Hyperlink"/>
            <w:rFonts w:ascii="Times New Roman" w:hAnsi="Times New Roman"/>
            <w:sz w:val="20"/>
            <w:szCs w:val="20"/>
          </w:rPr>
          <w:t xml:space="preserve"> </w:t>
        </w:r>
        <w:r w:rsidR="006F7E6F" w:rsidRPr="006F7E6F">
          <w:rPr>
            <w:rStyle w:val="Hyperlink"/>
            <w:rFonts w:ascii="Times New Roman" w:hAnsi="Times New Roman"/>
            <w:sz w:val="20"/>
            <w:szCs w:val="20"/>
          </w:rPr>
          <w:t>form</w:t>
        </w:r>
      </w:hyperlink>
      <w:r w:rsidR="000A0DD7">
        <w:rPr>
          <w:rFonts w:ascii="Times New Roman" w:hAnsi="Times New Roman"/>
          <w:sz w:val="20"/>
          <w:szCs w:val="20"/>
        </w:rPr>
        <w:t xml:space="preserve"> </w:t>
      </w:r>
      <w:r w:rsidR="006F7E6F">
        <w:rPr>
          <w:rFonts w:ascii="Times New Roman" w:hAnsi="Times New Roman"/>
          <w:sz w:val="20"/>
          <w:szCs w:val="20"/>
        </w:rPr>
        <w:t>and</w:t>
      </w:r>
      <w:r w:rsidR="000A0DD7">
        <w:rPr>
          <w:rFonts w:ascii="Times New Roman" w:hAnsi="Times New Roman"/>
          <w:sz w:val="20"/>
          <w:szCs w:val="20"/>
        </w:rPr>
        <w:t xml:space="preserve"> executive summary</w:t>
      </w:r>
      <w:r w:rsidR="006F7E6F">
        <w:rPr>
          <w:rFonts w:ascii="Times New Roman" w:hAnsi="Times New Roman"/>
          <w:sz w:val="20"/>
          <w:szCs w:val="20"/>
        </w:rPr>
        <w:t>. It</w:t>
      </w:r>
      <w:r w:rsidR="00466B08">
        <w:rPr>
          <w:rFonts w:ascii="Times New Roman" w:hAnsi="Times New Roman"/>
          <w:sz w:val="20"/>
          <w:szCs w:val="20"/>
        </w:rPr>
        <w:t xml:space="preserve"> </w:t>
      </w:r>
      <w:r w:rsidR="006F7E6F">
        <w:rPr>
          <w:rFonts w:ascii="Times New Roman" w:hAnsi="Times New Roman"/>
          <w:sz w:val="20"/>
          <w:szCs w:val="20"/>
        </w:rPr>
        <w:t xml:space="preserve">will then </w:t>
      </w:r>
      <w:r w:rsidR="00466B08">
        <w:rPr>
          <w:rFonts w:ascii="Times New Roman" w:hAnsi="Times New Roman"/>
          <w:sz w:val="20"/>
          <w:szCs w:val="20"/>
        </w:rPr>
        <w:t xml:space="preserve">move forward for </w:t>
      </w:r>
      <w:r w:rsidR="00CC74A5">
        <w:rPr>
          <w:rFonts w:ascii="Times New Roman" w:hAnsi="Times New Roman"/>
          <w:sz w:val="20"/>
          <w:szCs w:val="20"/>
        </w:rPr>
        <w:t xml:space="preserve">expedited </w:t>
      </w:r>
      <w:r w:rsidR="00466B08">
        <w:rPr>
          <w:rFonts w:ascii="Times New Roman" w:hAnsi="Times New Roman"/>
          <w:sz w:val="20"/>
          <w:szCs w:val="20"/>
        </w:rPr>
        <w:t>review.</w:t>
      </w:r>
      <w:r w:rsidR="003D756A">
        <w:rPr>
          <w:rFonts w:ascii="Times New Roman" w:hAnsi="Times New Roman"/>
          <w:sz w:val="20"/>
          <w:szCs w:val="20"/>
        </w:rPr>
        <w:t xml:space="preserve"> </w:t>
      </w:r>
    </w:p>
    <w:p w14:paraId="270E12BA" w14:textId="48A5817B" w:rsidR="006F7E6F" w:rsidRDefault="006F7E6F" w:rsidP="00E74CF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Limit the executive summary to </w:t>
      </w:r>
      <w:r w:rsidR="00787B00" w:rsidRPr="00466B08">
        <w:rPr>
          <w:rFonts w:ascii="Times New Roman" w:hAnsi="Times New Roman"/>
          <w:sz w:val="20"/>
          <w:szCs w:val="20"/>
        </w:rPr>
        <w:t xml:space="preserve">1 page (letter sized paper with 1” margins), </w:t>
      </w:r>
      <w:proofErr w:type="gramStart"/>
      <w:r w:rsidR="00787B00" w:rsidRPr="00466B08">
        <w:rPr>
          <w:rFonts w:ascii="Times New Roman" w:hAnsi="Times New Roman"/>
          <w:sz w:val="20"/>
          <w:szCs w:val="20"/>
        </w:rPr>
        <w:t>11 point</w:t>
      </w:r>
      <w:proofErr w:type="gramEnd"/>
      <w:r w:rsidR="00787B00" w:rsidRPr="00466B08">
        <w:rPr>
          <w:rFonts w:ascii="Times New Roman" w:hAnsi="Times New Roman"/>
          <w:sz w:val="20"/>
          <w:szCs w:val="20"/>
        </w:rPr>
        <w:t xml:space="preserve"> Times New Roman</w:t>
      </w:r>
      <w:r>
        <w:rPr>
          <w:rFonts w:ascii="Times New Roman" w:hAnsi="Times New Roman"/>
          <w:sz w:val="20"/>
          <w:szCs w:val="20"/>
        </w:rPr>
        <w:t xml:space="preserve"> font</w:t>
      </w:r>
      <w:r w:rsidR="00787B00" w:rsidRPr="00466B08">
        <w:rPr>
          <w:rFonts w:ascii="Times New Roman" w:hAnsi="Times New Roman"/>
          <w:sz w:val="20"/>
          <w:szCs w:val="20"/>
        </w:rPr>
        <w:t xml:space="preserve">.  </w:t>
      </w:r>
    </w:p>
    <w:p w14:paraId="63B53331" w14:textId="10652C6B" w:rsidR="00787B00" w:rsidRPr="00466B08" w:rsidRDefault="006F7E6F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Briefly e</w:t>
      </w:r>
      <w:r w:rsidR="00787B00" w:rsidRPr="00466B08">
        <w:rPr>
          <w:rFonts w:ascii="Times New Roman" w:hAnsi="Times New Roman"/>
          <w:sz w:val="20"/>
          <w:szCs w:val="20"/>
        </w:rPr>
        <w:t>xplain</w:t>
      </w:r>
      <w:r>
        <w:rPr>
          <w:rFonts w:ascii="Times New Roman" w:hAnsi="Times New Roman"/>
          <w:sz w:val="20"/>
          <w:szCs w:val="20"/>
        </w:rPr>
        <w:t xml:space="preserve"> the following</w:t>
      </w:r>
      <w:r w:rsidR="00787B00" w:rsidRPr="00466B08">
        <w:rPr>
          <w:rFonts w:ascii="Times New Roman" w:hAnsi="Times New Roman"/>
          <w:sz w:val="20"/>
          <w:szCs w:val="20"/>
        </w:rPr>
        <w:t>:</w:t>
      </w:r>
    </w:p>
    <w:p w14:paraId="3979C108" w14:textId="77777777" w:rsidR="00787B00" w:rsidRPr="00466B08" w:rsidRDefault="00787B00" w:rsidP="002610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EEF2EC5" w14:textId="7C135C64" w:rsidR="00787B00" w:rsidRPr="00466B08" w:rsidRDefault="00787B00" w:rsidP="0026109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66B08">
        <w:rPr>
          <w:rFonts w:ascii="Times New Roman" w:hAnsi="Times New Roman"/>
          <w:sz w:val="20"/>
          <w:szCs w:val="20"/>
        </w:rPr>
        <w:t xml:space="preserve">Reason for the request – what </w:t>
      </w:r>
      <w:r w:rsidR="006F7E6F">
        <w:rPr>
          <w:rFonts w:ascii="Times New Roman" w:hAnsi="Times New Roman"/>
          <w:sz w:val="20"/>
          <w:szCs w:val="20"/>
        </w:rPr>
        <w:t xml:space="preserve">do </w:t>
      </w:r>
      <w:r w:rsidRPr="00466B08">
        <w:rPr>
          <w:rFonts w:ascii="Times New Roman" w:hAnsi="Times New Roman"/>
          <w:sz w:val="20"/>
          <w:szCs w:val="20"/>
        </w:rPr>
        <w:t>you want to do?</w:t>
      </w:r>
    </w:p>
    <w:p w14:paraId="08E1ED66" w14:textId="2A8A7781" w:rsidR="00787B00" w:rsidRPr="00466B08" w:rsidRDefault="00787B00" w:rsidP="0026109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66B08">
        <w:rPr>
          <w:rFonts w:ascii="Times New Roman" w:hAnsi="Times New Roman"/>
          <w:sz w:val="20"/>
          <w:szCs w:val="20"/>
        </w:rPr>
        <w:t>Anticipate</w:t>
      </w:r>
      <w:r w:rsidR="003F27BC" w:rsidRPr="00466B08">
        <w:rPr>
          <w:rFonts w:ascii="Times New Roman" w:hAnsi="Times New Roman"/>
          <w:sz w:val="20"/>
          <w:szCs w:val="20"/>
        </w:rPr>
        <w:t>d</w:t>
      </w:r>
      <w:r w:rsidRPr="00466B08">
        <w:rPr>
          <w:rFonts w:ascii="Times New Roman" w:hAnsi="Times New Roman"/>
          <w:sz w:val="20"/>
          <w:szCs w:val="20"/>
        </w:rPr>
        <w:t xml:space="preserve"> outcomes – what benefits will result from the investment?</w:t>
      </w:r>
    </w:p>
    <w:p w14:paraId="2EB44EBD" w14:textId="28E2F944" w:rsidR="000B47E1" w:rsidRPr="00466B08" w:rsidRDefault="00787B00" w:rsidP="0026109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466B08">
        <w:rPr>
          <w:rFonts w:ascii="Times New Roman" w:hAnsi="Times New Roman"/>
          <w:sz w:val="20"/>
          <w:szCs w:val="20"/>
        </w:rPr>
        <w:t>Justification for request – why</w:t>
      </w:r>
      <w:r w:rsidR="00984260" w:rsidRPr="00466B08">
        <w:rPr>
          <w:rFonts w:ascii="Times New Roman" w:hAnsi="Times New Roman"/>
          <w:sz w:val="20"/>
          <w:szCs w:val="20"/>
        </w:rPr>
        <w:t xml:space="preserve"> is</w:t>
      </w:r>
      <w:r w:rsidRPr="00466B08">
        <w:rPr>
          <w:rFonts w:ascii="Times New Roman" w:hAnsi="Times New Roman"/>
          <w:sz w:val="20"/>
          <w:szCs w:val="20"/>
        </w:rPr>
        <w:t xml:space="preserve"> the </w:t>
      </w:r>
      <w:r w:rsidR="00984260" w:rsidRPr="00466B08">
        <w:rPr>
          <w:rFonts w:ascii="Times New Roman" w:hAnsi="Times New Roman"/>
          <w:sz w:val="20"/>
          <w:szCs w:val="20"/>
        </w:rPr>
        <w:t>request urgent</w:t>
      </w:r>
      <w:r w:rsidRPr="00466B08">
        <w:rPr>
          <w:rFonts w:ascii="Times New Roman" w:hAnsi="Times New Roman"/>
          <w:sz w:val="20"/>
          <w:szCs w:val="20"/>
        </w:rPr>
        <w:t xml:space="preserve"> and why </w:t>
      </w:r>
      <w:r w:rsidR="00984260" w:rsidRPr="00466B08">
        <w:rPr>
          <w:rFonts w:ascii="Times New Roman" w:hAnsi="Times New Roman"/>
          <w:sz w:val="20"/>
          <w:szCs w:val="20"/>
        </w:rPr>
        <w:t>is there no</w:t>
      </w:r>
      <w:r w:rsidRPr="00466B08">
        <w:rPr>
          <w:rFonts w:ascii="Times New Roman" w:hAnsi="Times New Roman"/>
          <w:sz w:val="20"/>
          <w:szCs w:val="20"/>
        </w:rPr>
        <w:t xml:space="preserve"> alternative source of funding</w:t>
      </w:r>
      <w:r w:rsidR="00984260" w:rsidRPr="00466B08">
        <w:rPr>
          <w:rFonts w:ascii="Times New Roman" w:hAnsi="Times New Roman"/>
          <w:sz w:val="20"/>
          <w:szCs w:val="20"/>
        </w:rPr>
        <w:t>?</w:t>
      </w:r>
    </w:p>
    <w:p w14:paraId="366B5F92" w14:textId="77777777" w:rsidR="006F7E6F" w:rsidRDefault="006F7E6F" w:rsidP="00E74CF4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  <w:sectPr w:rsidR="006F7E6F" w:rsidSect="00787B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710" w:right="1440" w:bottom="1350" w:left="1440" w:header="1224" w:footer="720" w:gutter="0"/>
          <w:cols w:space="720"/>
          <w:titlePg/>
          <w:docGrid w:linePitch="360"/>
        </w:sectPr>
      </w:pPr>
    </w:p>
    <w:p w14:paraId="054A8036" w14:textId="19EBB72E" w:rsidR="000A0DD7" w:rsidRPr="00556643" w:rsidRDefault="00CC74A5" w:rsidP="00261099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Web form questions</w:t>
      </w:r>
      <w:r w:rsidR="00C83DB8">
        <w:rPr>
          <w:rFonts w:ascii="Times New Roman" w:hAnsi="Times New Roman"/>
          <w:b/>
          <w:bCs/>
          <w:sz w:val="24"/>
          <w:szCs w:val="24"/>
        </w:rPr>
        <w:t xml:space="preserve"> (VPRI Discretionary Funds Cover Page)</w:t>
      </w:r>
      <w:r w:rsidR="00B24144" w:rsidRPr="00556643">
        <w:rPr>
          <w:rFonts w:ascii="Times New Roman" w:hAnsi="Times New Roman"/>
          <w:b/>
          <w:bCs/>
          <w:sz w:val="24"/>
          <w:szCs w:val="24"/>
        </w:rPr>
        <w:t>:</w:t>
      </w:r>
    </w:p>
    <w:p w14:paraId="113BEFEF" w14:textId="7FD6F625" w:rsidR="00B24144" w:rsidRDefault="00B24144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Principal Investigator’s name, department, and college</w:t>
      </w:r>
    </w:p>
    <w:p w14:paraId="74ADE7D8" w14:textId="3F89754F" w:rsidR="00B24144" w:rsidRDefault="00B24144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="00466B08"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 applicable, co-PI’s name(s)</w:t>
      </w:r>
      <w:r w:rsidR="00466B08">
        <w:rPr>
          <w:rFonts w:ascii="Times New Roman" w:hAnsi="Times New Roman"/>
          <w:sz w:val="20"/>
          <w:szCs w:val="20"/>
        </w:rPr>
        <w:t>, department(s), and college(s):</w:t>
      </w:r>
    </w:p>
    <w:p w14:paraId="358513B1" w14:textId="71A8BEB4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Full project title</w:t>
      </w:r>
      <w:bookmarkStart w:id="0" w:name="_GoBack"/>
      <w:bookmarkEnd w:id="0"/>
    </w:p>
    <w:p w14:paraId="71A8F89F" w14:textId="772822BC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Project start date and end date</w:t>
      </w:r>
      <w:r w:rsidR="00556643">
        <w:rPr>
          <w:rFonts w:ascii="Times New Roman" w:hAnsi="Times New Roman"/>
          <w:sz w:val="20"/>
          <w:szCs w:val="20"/>
        </w:rPr>
        <w:t>s</w:t>
      </w:r>
    </w:p>
    <w:p w14:paraId="67A30B05" w14:textId="20365EEA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Total requested amount</w:t>
      </w:r>
    </w:p>
    <w:p w14:paraId="60E3FC77" w14:textId="1A0A1B6B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match commitment amount</w:t>
      </w:r>
    </w:p>
    <w:p w14:paraId="10CA9444" w14:textId="6AB9F3DE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match commitment amount</w:t>
      </w:r>
    </w:p>
    <w:p w14:paraId="7ACD87F4" w14:textId="348FD094" w:rsidR="00466B08" w:rsidRDefault="00466B08" w:rsidP="00B2414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Are there any research compliance or safety concerns that need to be addressed?</w:t>
      </w:r>
    </w:p>
    <w:p w14:paraId="0C419762" w14:textId="59C98201" w:rsidR="00466B08" w:rsidRDefault="00466B08" w:rsidP="00466B08">
      <w:pPr>
        <w:pStyle w:val="ListParagraph"/>
        <w:numPr>
          <w:ilvl w:val="1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If yes or unsure, please explain</w:t>
      </w:r>
      <w:r w:rsidR="00556643">
        <w:rPr>
          <w:rFonts w:ascii="Times New Roman" w:hAnsi="Times New Roman"/>
          <w:sz w:val="20"/>
          <w:szCs w:val="20"/>
        </w:rPr>
        <w:t>:</w:t>
      </w:r>
    </w:p>
    <w:p w14:paraId="212B338A" w14:textId="16DEF45D" w:rsidR="00C83DB8" w:rsidRDefault="00C83DB8" w:rsidP="00466B0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Please explain any project needs or special considerations</w:t>
      </w:r>
    </w:p>
    <w:p w14:paraId="30FBADC2" w14:textId="6E2BCB82" w:rsidR="00466B08" w:rsidRDefault="00CC74A5" w:rsidP="00466B0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466B08" w:rsidRPr="00466B08">
        <w:rPr>
          <w:rFonts w:ascii="Times New Roman" w:hAnsi="Times New Roman"/>
          <w:sz w:val="20"/>
          <w:szCs w:val="20"/>
        </w:rPr>
        <w:t xml:space="preserve">ttach </w:t>
      </w:r>
      <w:r w:rsidR="00466B08">
        <w:rPr>
          <w:rFonts w:ascii="Times New Roman" w:hAnsi="Times New Roman"/>
          <w:sz w:val="20"/>
          <w:szCs w:val="20"/>
        </w:rPr>
        <w:t>the</w:t>
      </w:r>
      <w:r w:rsidR="00466B08" w:rsidRPr="00466B08">
        <w:rPr>
          <w:rFonts w:ascii="Times New Roman" w:hAnsi="Times New Roman"/>
          <w:sz w:val="20"/>
          <w:szCs w:val="20"/>
        </w:rPr>
        <w:t xml:space="preserve"> one-page executive summary </w:t>
      </w:r>
      <w:r>
        <w:rPr>
          <w:rFonts w:ascii="Times New Roman" w:hAnsi="Times New Roman"/>
          <w:sz w:val="20"/>
          <w:szCs w:val="20"/>
        </w:rPr>
        <w:t>as previously described</w:t>
      </w:r>
    </w:p>
    <w:p w14:paraId="27742C7C" w14:textId="6B4F45CC" w:rsidR="00466B08" w:rsidRPr="00C83DB8" w:rsidRDefault="00466B08" w:rsidP="00466B0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83DB8">
        <w:rPr>
          <w:rFonts w:ascii="Times New Roman" w:hAnsi="Times New Roman"/>
          <w:sz w:val="20"/>
          <w:szCs w:val="20"/>
        </w:rPr>
        <w:t>Please provide a</w:t>
      </w:r>
      <w:r w:rsidR="00556643" w:rsidRPr="00C83DB8">
        <w:rPr>
          <w:rFonts w:ascii="Times New Roman" w:hAnsi="Times New Roman"/>
          <w:sz w:val="20"/>
          <w:szCs w:val="20"/>
        </w:rPr>
        <w:t xml:space="preserve">n explanation of </w:t>
      </w:r>
      <w:r w:rsidRPr="00C83DB8">
        <w:rPr>
          <w:rFonts w:ascii="Times New Roman" w:hAnsi="Times New Roman"/>
          <w:sz w:val="20"/>
          <w:szCs w:val="20"/>
        </w:rPr>
        <w:t>how funds will be spent, if awarded</w:t>
      </w:r>
      <w:r w:rsidR="00556643" w:rsidRPr="00C83DB8">
        <w:rPr>
          <w:rFonts w:ascii="Times New Roman" w:hAnsi="Times New Roman"/>
          <w:sz w:val="20"/>
          <w:szCs w:val="20"/>
        </w:rPr>
        <w:t xml:space="preserve">. Please include specific line item expenses, indicate which portions will be supported </w:t>
      </w:r>
      <w:r w:rsidR="00C83DB8">
        <w:rPr>
          <w:rFonts w:ascii="Times New Roman" w:hAnsi="Times New Roman"/>
          <w:sz w:val="20"/>
          <w:szCs w:val="20"/>
        </w:rPr>
        <w:t>with VPRI funds</w:t>
      </w:r>
      <w:r w:rsidR="00556643" w:rsidRPr="00C83DB8">
        <w:rPr>
          <w:rFonts w:ascii="Times New Roman" w:hAnsi="Times New Roman"/>
          <w:sz w:val="20"/>
          <w:szCs w:val="20"/>
        </w:rPr>
        <w:t xml:space="preserve"> and which by the department/college, and detail how those directly relate back to the funding request.</w:t>
      </w:r>
    </w:p>
    <w:p w14:paraId="66474E07" w14:textId="77777777" w:rsidR="00CC74A5" w:rsidRPr="00C83DB8" w:rsidRDefault="00CC74A5" w:rsidP="00261099">
      <w:pPr>
        <w:spacing w:after="0"/>
        <w:ind w:left="720"/>
        <w:rPr>
          <w:rFonts w:ascii="Times New Roman" w:hAnsi="Times New Roman"/>
          <w:sz w:val="20"/>
          <w:szCs w:val="20"/>
        </w:rPr>
      </w:pPr>
    </w:p>
    <w:p w14:paraId="7303595D" w14:textId="40C1DD5D" w:rsidR="00466B08" w:rsidRPr="00C83DB8" w:rsidRDefault="00CC74A5" w:rsidP="00466B0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0"/>
          <w:szCs w:val="20"/>
        </w:rPr>
      </w:pPr>
      <w:r w:rsidRPr="00C83DB8">
        <w:rPr>
          <w:rFonts w:ascii="Times New Roman" w:hAnsi="Times New Roman"/>
          <w:sz w:val="20"/>
          <w:szCs w:val="20"/>
        </w:rPr>
        <w:t>I</w:t>
      </w:r>
      <w:r w:rsidR="00466B08" w:rsidRPr="00C83DB8">
        <w:rPr>
          <w:rFonts w:ascii="Times New Roman" w:hAnsi="Times New Roman"/>
          <w:sz w:val="20"/>
          <w:szCs w:val="20"/>
        </w:rPr>
        <w:t>nvestigator certifications:</w:t>
      </w:r>
    </w:p>
    <w:p w14:paraId="3940EDF5" w14:textId="77777777" w:rsidR="00556643" w:rsidRDefault="00556643" w:rsidP="00466B08">
      <w:pPr>
        <w:pStyle w:val="ListParagraph"/>
        <w:spacing w:after="0"/>
        <w:ind w:left="1800"/>
      </w:pPr>
      <w:r w:rsidRPr="00C83DB8">
        <w:rPr>
          <w:rFonts w:ascii="Times New Roman" w:hAnsi="Times New Roman"/>
          <w:sz w:val="20"/>
          <w:szCs w:val="20"/>
        </w:rPr>
        <w:t>I have had a conversation with my Chair and Dean and have confirmed their support of the match amounts listed in this submission.</w:t>
      </w:r>
    </w:p>
    <w:p w14:paraId="0AF7F25F" w14:textId="77777777" w:rsidR="00556643" w:rsidRDefault="00556643" w:rsidP="00466B08">
      <w:pPr>
        <w:pStyle w:val="ListParagraph"/>
        <w:spacing w:after="0"/>
        <w:ind w:left="1800"/>
      </w:pPr>
    </w:p>
    <w:p w14:paraId="750922E9" w14:textId="59F6EFBE" w:rsidR="00466B08" w:rsidRPr="00466B08" w:rsidRDefault="00466B08" w:rsidP="00466B08">
      <w:pPr>
        <w:pStyle w:val="ListParagraph"/>
        <w:spacing w:after="0"/>
        <w:ind w:left="1800"/>
        <w:rPr>
          <w:rFonts w:ascii="Times New Roman" w:hAnsi="Times New Roman"/>
          <w:sz w:val="20"/>
          <w:szCs w:val="20"/>
        </w:rPr>
      </w:pPr>
      <w:r w:rsidRPr="00466B08">
        <w:rPr>
          <w:rFonts w:ascii="Times New Roman" w:hAnsi="Times New Roman"/>
          <w:sz w:val="20"/>
          <w:szCs w:val="20"/>
        </w:rPr>
        <w:t>I have the responsibility for the scientific, fiscal and ethical conduct of the project and to provide the required progress reports if an award is made.</w:t>
      </w:r>
      <w:r w:rsidRPr="00466B08">
        <w:rPr>
          <w:rFonts w:ascii="Times New Roman" w:hAnsi="Times New Roman"/>
          <w:sz w:val="20"/>
          <w:szCs w:val="20"/>
        </w:rPr>
        <w:br/>
      </w:r>
      <w:r w:rsidRPr="00466B08">
        <w:rPr>
          <w:rFonts w:ascii="Times New Roman" w:hAnsi="Times New Roman"/>
          <w:sz w:val="20"/>
          <w:szCs w:val="20"/>
        </w:rPr>
        <w:br/>
        <w:t>I certify and attest that the information submitted within the accompanying application is original, true, complete, and accurate. I am aware that any false, fictitious, or fraudulent statements or claims may subject me to criminal, civil, or administrative penalties. I agree to accept responsibility for the scientific conduct of the project.</w:t>
      </w:r>
      <w:r w:rsidRPr="00466B08">
        <w:rPr>
          <w:rFonts w:ascii="Times New Roman" w:hAnsi="Times New Roman"/>
          <w:sz w:val="20"/>
          <w:szCs w:val="20"/>
        </w:rPr>
        <w:br/>
      </w:r>
      <w:r w:rsidRPr="00466B08">
        <w:rPr>
          <w:rFonts w:ascii="Times New Roman" w:hAnsi="Times New Roman"/>
          <w:sz w:val="20"/>
          <w:szCs w:val="20"/>
        </w:rPr>
        <w:br/>
        <w:t>I will work to ensure that this project is either free of conflict of interest or consistent with a previously disclosed conflict of interest management plan.</w:t>
      </w:r>
      <w:r w:rsidRPr="00466B08">
        <w:rPr>
          <w:rFonts w:ascii="Times New Roman" w:hAnsi="Times New Roman"/>
          <w:sz w:val="20"/>
          <w:szCs w:val="20"/>
        </w:rPr>
        <w:br/>
      </w:r>
      <w:r w:rsidRPr="00466B08">
        <w:rPr>
          <w:rFonts w:ascii="Times New Roman" w:hAnsi="Times New Roman"/>
          <w:sz w:val="20"/>
          <w:szCs w:val="20"/>
        </w:rPr>
        <w:br/>
        <w:t>I certify that I have read, understand, and will comply with CMU’s Policy on Research Integrity.</w:t>
      </w:r>
      <w:r w:rsidRPr="00466B08">
        <w:rPr>
          <w:rFonts w:ascii="Times New Roman" w:hAnsi="Times New Roman"/>
          <w:sz w:val="20"/>
          <w:szCs w:val="20"/>
        </w:rPr>
        <w:br/>
      </w:r>
      <w:r w:rsidRPr="00466B08">
        <w:rPr>
          <w:rFonts w:ascii="Times New Roman" w:hAnsi="Times New Roman"/>
          <w:sz w:val="20"/>
          <w:szCs w:val="20"/>
        </w:rPr>
        <w:br/>
        <w:t>I will comply with all relevant state and federal regulations, University policies and contractual obligations during the conduct of this project.   </w:t>
      </w:r>
      <w:r w:rsidRPr="00466B08">
        <w:rPr>
          <w:rFonts w:ascii="Times New Roman" w:hAnsi="Times New Roman"/>
          <w:sz w:val="20"/>
          <w:szCs w:val="20"/>
        </w:rPr>
        <w:br/>
      </w:r>
      <w:r w:rsidRPr="00466B08">
        <w:rPr>
          <w:rFonts w:ascii="Times New Roman" w:hAnsi="Times New Roman"/>
          <w:sz w:val="20"/>
          <w:szCs w:val="20"/>
        </w:rPr>
        <w:br/>
        <w:t>I understand that my time commitment to funded external and internal grants may limit my ability to earn supplemental income through CMU (e.g.</w:t>
      </w:r>
      <w:r w:rsidR="00CC74A5">
        <w:rPr>
          <w:rFonts w:ascii="Times New Roman" w:hAnsi="Times New Roman"/>
          <w:sz w:val="20"/>
          <w:szCs w:val="20"/>
        </w:rPr>
        <w:t>,</w:t>
      </w:r>
      <w:r w:rsidRPr="00466B08">
        <w:rPr>
          <w:rFonts w:ascii="Times New Roman" w:hAnsi="Times New Roman"/>
          <w:sz w:val="20"/>
          <w:szCs w:val="20"/>
        </w:rPr>
        <w:t xml:space="preserve"> overload, summer, or Global Campus teaching or other activities).</w:t>
      </w:r>
    </w:p>
    <w:sectPr w:rsidR="00466B08" w:rsidRPr="00466B08" w:rsidSect="00787B00">
      <w:pgSz w:w="12240" w:h="15840"/>
      <w:pgMar w:top="1710" w:right="1440" w:bottom="1350" w:left="1440" w:header="122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E60E" w14:textId="77777777" w:rsidR="001816D1" w:rsidRDefault="001816D1" w:rsidP="0033067E">
      <w:pPr>
        <w:spacing w:after="0" w:line="240" w:lineRule="auto"/>
      </w:pPr>
      <w:r>
        <w:separator/>
      </w:r>
    </w:p>
  </w:endnote>
  <w:endnote w:type="continuationSeparator" w:id="0">
    <w:p w14:paraId="3497E559" w14:textId="77777777" w:rsidR="001816D1" w:rsidRDefault="001816D1" w:rsidP="0033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C5E3" w14:textId="77777777" w:rsidR="000B47E1" w:rsidRPr="00C65D2E" w:rsidRDefault="000B47E1" w:rsidP="000B47E1">
    <w:pPr>
      <w:pStyle w:val="Footer"/>
      <w:tabs>
        <w:tab w:val="clear" w:pos="9360"/>
        <w:tab w:val="right" w:pos="1260"/>
        <w:tab w:val="left" w:pos="1440"/>
      </w:tabs>
      <w:ind w:left="-180"/>
      <w:rPr>
        <w:rFonts w:asciiTheme="majorHAnsi" w:hAnsiTheme="majorHAnsi"/>
        <w:spacing w:val="-10"/>
        <w:sz w:val="21"/>
        <w:szCs w:val="21"/>
      </w:rPr>
    </w:pPr>
    <w:r>
      <w:rPr>
        <w:rFonts w:asciiTheme="majorHAnsi" w:hAnsiTheme="majorHAnsi" w:cs="Arial"/>
        <w:spacing w:val="-10"/>
        <w:sz w:val="21"/>
        <w:szCs w:val="21"/>
      </w:rPr>
      <w:t>Office of Research and Sponsored Programs</w:t>
    </w:r>
  </w:p>
  <w:p w14:paraId="64996B68" w14:textId="77777777" w:rsidR="000B47E1" w:rsidRPr="002E784C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 w:rsidRPr="002E784C">
      <w:rPr>
        <w:rFonts w:asciiTheme="majorHAnsi" w:hAnsiTheme="majorHAnsi" w:cs="Arial"/>
        <w:spacing w:val="-10"/>
        <w:sz w:val="16"/>
        <w:szCs w:val="16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 xml:space="preserve">Phone: </w:t>
    </w:r>
    <w:r>
      <w:rPr>
        <w:rFonts w:asciiTheme="majorHAnsi" w:hAnsiTheme="majorHAnsi" w:cs="Arial"/>
        <w:spacing w:val="-10"/>
        <w:sz w:val="17"/>
        <w:szCs w:val="17"/>
      </w:rPr>
      <w:t>989-774-6777</w:t>
    </w:r>
    <w:r w:rsidRPr="002E784C">
      <w:rPr>
        <w:rFonts w:asciiTheme="majorHAnsi" w:hAnsiTheme="majorHAnsi" w:cs="Arial"/>
        <w:spacing w:val="-10"/>
        <w:sz w:val="16"/>
        <w:szCs w:val="16"/>
      </w:rPr>
      <w:t xml:space="preserve"> </w:t>
    </w:r>
    <w:r w:rsidRPr="002E784C">
      <w:rPr>
        <w:rFonts w:asciiTheme="majorHAnsi" w:hAnsiTheme="majorHAnsi" w:cs="Arial"/>
        <w:spacing w:val="-10"/>
        <w:sz w:val="16"/>
        <w:szCs w:val="16"/>
      </w:rPr>
      <w:tab/>
    </w:r>
    <w:r>
      <w:rPr>
        <w:rFonts w:asciiTheme="majorHAnsi" w:hAnsiTheme="majorHAnsi" w:cs="Arial"/>
        <w:spacing w:val="-10"/>
        <w:sz w:val="18"/>
        <w:szCs w:val="18"/>
      </w:rPr>
      <w:t xml:space="preserve"> 251 Foust Hall</w:t>
    </w:r>
  </w:p>
  <w:p w14:paraId="6CBA5BBB" w14:textId="77777777" w:rsidR="000B47E1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 w:cs="Arial"/>
        <w:spacing w:val="-10"/>
        <w:sz w:val="18"/>
        <w:szCs w:val="18"/>
      </w:rPr>
      <w:t xml:space="preserve">         </w:t>
    </w:r>
    <w:r w:rsidRPr="002E784C">
      <w:rPr>
        <w:rFonts w:asciiTheme="majorHAnsi" w:hAnsiTheme="majorHAnsi" w:cs="Arial"/>
        <w:spacing w:val="-10"/>
        <w:sz w:val="18"/>
        <w:szCs w:val="18"/>
      </w:rPr>
      <w:t xml:space="preserve">Fax:  </w:t>
    </w:r>
    <w:r>
      <w:rPr>
        <w:rFonts w:asciiTheme="majorHAnsi" w:hAnsiTheme="majorHAnsi" w:cs="Arial"/>
        <w:spacing w:val="-10"/>
        <w:sz w:val="17"/>
        <w:szCs w:val="17"/>
      </w:rPr>
      <w:t>989-774-3439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/>
        <w:spacing w:val="-10"/>
        <w:sz w:val="18"/>
        <w:szCs w:val="18"/>
      </w:rPr>
      <w:t>Central Michigan University</w:t>
    </w:r>
  </w:p>
  <w:p w14:paraId="3B099AA6" w14:textId="0577B010" w:rsidR="000B47E1" w:rsidRPr="000B47E1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/>
        <w:spacing w:val="-10"/>
        <w:sz w:val="18"/>
        <w:szCs w:val="18"/>
      </w:rPr>
      <w:t xml:space="preserve">         </w:t>
    </w:r>
    <w:r>
      <w:rPr>
        <w:rFonts w:asciiTheme="majorHAnsi" w:hAnsiTheme="majorHAnsi" w:cs="Arial"/>
        <w:spacing w:val="-10"/>
        <w:sz w:val="18"/>
        <w:szCs w:val="18"/>
      </w:rPr>
      <w:t>orsp@</w:t>
    </w:r>
    <w:r w:rsidRPr="002E784C">
      <w:rPr>
        <w:rFonts w:asciiTheme="majorHAnsi" w:hAnsiTheme="majorHAnsi" w:cs="Arial"/>
        <w:spacing w:val="-10"/>
        <w:sz w:val="18"/>
        <w:szCs w:val="18"/>
      </w:rPr>
      <w:t>cmich.edu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>Mount Pleasant, MI 48859</w:t>
    </w:r>
    <w:r>
      <w:ptab w:relativeTo="margin" w:alignment="center" w:leader="none"/>
    </w:r>
    <w:r w:rsidRPr="000B47E1">
      <w:rPr>
        <w:rFonts w:asciiTheme="majorHAnsi" w:hAnsiTheme="majorHAnsi"/>
        <w:spacing w:val="-10"/>
        <w:sz w:val="18"/>
        <w:szCs w:val="18"/>
      </w:rPr>
      <w:ptab w:relativeTo="margin" w:alignment="center" w:leader="none"/>
    </w:r>
    <w:r w:rsidRPr="000B47E1">
      <w:rPr>
        <w:rFonts w:asciiTheme="majorHAnsi" w:hAnsiTheme="majorHAnsi"/>
        <w:spacing w:val="-10"/>
        <w:sz w:val="18"/>
        <w:szCs w:val="1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8F09" w14:textId="77777777" w:rsidR="000B47E1" w:rsidRPr="00C65D2E" w:rsidRDefault="000B47E1" w:rsidP="000B47E1">
    <w:pPr>
      <w:pStyle w:val="Footer"/>
      <w:tabs>
        <w:tab w:val="clear" w:pos="9360"/>
        <w:tab w:val="right" w:pos="1260"/>
        <w:tab w:val="left" w:pos="1440"/>
      </w:tabs>
      <w:ind w:left="-180"/>
      <w:rPr>
        <w:rFonts w:asciiTheme="majorHAnsi" w:hAnsiTheme="majorHAnsi"/>
        <w:spacing w:val="-10"/>
        <w:sz w:val="21"/>
        <w:szCs w:val="21"/>
      </w:rPr>
    </w:pPr>
    <w:r>
      <w:rPr>
        <w:rFonts w:asciiTheme="majorHAnsi" w:hAnsiTheme="majorHAnsi" w:cs="Arial"/>
        <w:spacing w:val="-10"/>
        <w:sz w:val="21"/>
        <w:szCs w:val="21"/>
      </w:rPr>
      <w:t>Office of Research and Sponsored Programs</w:t>
    </w:r>
  </w:p>
  <w:p w14:paraId="6051182C" w14:textId="77777777" w:rsidR="000B47E1" w:rsidRPr="002E784C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 w:rsidRPr="002E784C">
      <w:rPr>
        <w:rFonts w:asciiTheme="majorHAnsi" w:hAnsiTheme="majorHAnsi" w:cs="Arial"/>
        <w:spacing w:val="-10"/>
        <w:sz w:val="16"/>
        <w:szCs w:val="16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 xml:space="preserve">Phone: </w:t>
    </w:r>
    <w:r>
      <w:rPr>
        <w:rFonts w:asciiTheme="majorHAnsi" w:hAnsiTheme="majorHAnsi" w:cs="Arial"/>
        <w:spacing w:val="-10"/>
        <w:sz w:val="17"/>
        <w:szCs w:val="17"/>
      </w:rPr>
      <w:t>989-774-6777</w:t>
    </w:r>
    <w:r w:rsidRPr="002E784C">
      <w:rPr>
        <w:rFonts w:asciiTheme="majorHAnsi" w:hAnsiTheme="majorHAnsi" w:cs="Arial"/>
        <w:spacing w:val="-10"/>
        <w:sz w:val="16"/>
        <w:szCs w:val="16"/>
      </w:rPr>
      <w:t xml:space="preserve"> </w:t>
    </w:r>
    <w:r w:rsidRPr="002E784C">
      <w:rPr>
        <w:rFonts w:asciiTheme="majorHAnsi" w:hAnsiTheme="majorHAnsi" w:cs="Arial"/>
        <w:spacing w:val="-10"/>
        <w:sz w:val="16"/>
        <w:szCs w:val="16"/>
      </w:rPr>
      <w:tab/>
    </w:r>
    <w:r>
      <w:rPr>
        <w:rFonts w:asciiTheme="majorHAnsi" w:hAnsiTheme="majorHAnsi" w:cs="Arial"/>
        <w:spacing w:val="-10"/>
        <w:sz w:val="18"/>
        <w:szCs w:val="18"/>
      </w:rPr>
      <w:t xml:space="preserve"> 251 Foust Hall</w:t>
    </w:r>
  </w:p>
  <w:p w14:paraId="221929E7" w14:textId="77777777" w:rsidR="000B47E1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 w:cs="Arial"/>
        <w:spacing w:val="-10"/>
        <w:sz w:val="18"/>
        <w:szCs w:val="18"/>
      </w:rPr>
      <w:t xml:space="preserve">         </w:t>
    </w:r>
    <w:r w:rsidRPr="002E784C">
      <w:rPr>
        <w:rFonts w:asciiTheme="majorHAnsi" w:hAnsiTheme="majorHAnsi" w:cs="Arial"/>
        <w:spacing w:val="-10"/>
        <w:sz w:val="18"/>
        <w:szCs w:val="18"/>
      </w:rPr>
      <w:t xml:space="preserve">Fax:  </w:t>
    </w:r>
    <w:r>
      <w:rPr>
        <w:rFonts w:asciiTheme="majorHAnsi" w:hAnsiTheme="majorHAnsi" w:cs="Arial"/>
        <w:spacing w:val="-10"/>
        <w:sz w:val="17"/>
        <w:szCs w:val="17"/>
      </w:rPr>
      <w:t>989-774-3439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/>
        <w:spacing w:val="-10"/>
        <w:sz w:val="18"/>
        <w:szCs w:val="18"/>
      </w:rPr>
      <w:t>Central Michigan University</w:t>
    </w:r>
  </w:p>
  <w:p w14:paraId="3321B75B" w14:textId="712A946E" w:rsidR="00D833F5" w:rsidRPr="000B47E1" w:rsidRDefault="000B47E1" w:rsidP="000B47E1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/>
        <w:spacing w:val="-10"/>
        <w:sz w:val="18"/>
        <w:szCs w:val="18"/>
      </w:rPr>
      <w:t xml:space="preserve">         </w:t>
    </w:r>
    <w:r>
      <w:rPr>
        <w:rFonts w:asciiTheme="majorHAnsi" w:hAnsiTheme="majorHAnsi" w:cs="Arial"/>
        <w:spacing w:val="-10"/>
        <w:sz w:val="18"/>
        <w:szCs w:val="18"/>
      </w:rPr>
      <w:t>orsp@</w:t>
    </w:r>
    <w:r w:rsidRPr="002E784C">
      <w:rPr>
        <w:rFonts w:asciiTheme="majorHAnsi" w:hAnsiTheme="majorHAnsi" w:cs="Arial"/>
        <w:spacing w:val="-10"/>
        <w:sz w:val="18"/>
        <w:szCs w:val="18"/>
      </w:rPr>
      <w:t>cmich.edu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>Mount Pleasant, MI 48859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E85E" w14:textId="1E69C2BD" w:rsidR="00D833F5" w:rsidRPr="00C65D2E" w:rsidRDefault="00D833F5" w:rsidP="00C65D2E">
    <w:pPr>
      <w:pStyle w:val="Footer"/>
      <w:tabs>
        <w:tab w:val="clear" w:pos="9360"/>
        <w:tab w:val="right" w:pos="1260"/>
        <w:tab w:val="left" w:pos="1440"/>
      </w:tabs>
      <w:ind w:left="-180"/>
      <w:rPr>
        <w:rFonts w:asciiTheme="majorHAnsi" w:hAnsiTheme="majorHAnsi"/>
        <w:spacing w:val="-10"/>
        <w:sz w:val="21"/>
        <w:szCs w:val="21"/>
      </w:rPr>
    </w:pPr>
    <w:r>
      <w:rPr>
        <w:rFonts w:asciiTheme="majorHAnsi" w:hAnsiTheme="majorHAnsi" w:cs="Arial"/>
        <w:spacing w:val="-10"/>
        <w:sz w:val="19"/>
        <w:szCs w:val="16"/>
      </w:rPr>
      <w:tab/>
    </w:r>
    <w:r>
      <w:rPr>
        <w:rFonts w:asciiTheme="majorHAnsi" w:hAnsiTheme="majorHAnsi" w:cs="Arial"/>
        <w:spacing w:val="-10"/>
        <w:sz w:val="21"/>
        <w:szCs w:val="21"/>
      </w:rPr>
      <w:t xml:space="preserve">Office of Research and </w:t>
    </w:r>
    <w:r w:rsidR="00847D95">
      <w:rPr>
        <w:rFonts w:asciiTheme="majorHAnsi" w:hAnsiTheme="majorHAnsi" w:cs="Arial"/>
        <w:spacing w:val="-10"/>
        <w:sz w:val="21"/>
        <w:szCs w:val="21"/>
      </w:rPr>
      <w:t>Graduate Studies</w:t>
    </w:r>
  </w:p>
  <w:p w14:paraId="015E2256" w14:textId="00823689" w:rsidR="00D833F5" w:rsidRPr="002E784C" w:rsidRDefault="00D833F5" w:rsidP="002E784C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 w:rsidRPr="002E784C">
      <w:rPr>
        <w:rFonts w:asciiTheme="majorHAnsi" w:hAnsiTheme="majorHAnsi" w:cs="Arial"/>
        <w:spacing w:val="-10"/>
        <w:sz w:val="16"/>
        <w:szCs w:val="16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 xml:space="preserve">Phone: </w:t>
    </w:r>
    <w:r>
      <w:rPr>
        <w:rFonts w:asciiTheme="majorHAnsi" w:hAnsiTheme="majorHAnsi" w:cs="Arial"/>
        <w:spacing w:val="-10"/>
        <w:sz w:val="17"/>
        <w:szCs w:val="17"/>
      </w:rPr>
      <w:t>989-774-6777</w:t>
    </w:r>
    <w:r w:rsidRPr="002E784C">
      <w:rPr>
        <w:rFonts w:asciiTheme="majorHAnsi" w:hAnsiTheme="majorHAnsi" w:cs="Arial"/>
        <w:spacing w:val="-10"/>
        <w:sz w:val="16"/>
        <w:szCs w:val="16"/>
      </w:rPr>
      <w:t xml:space="preserve"> </w:t>
    </w:r>
    <w:r w:rsidRPr="002E784C">
      <w:rPr>
        <w:rFonts w:asciiTheme="majorHAnsi" w:hAnsiTheme="majorHAnsi" w:cs="Arial"/>
        <w:spacing w:val="-10"/>
        <w:sz w:val="16"/>
        <w:szCs w:val="16"/>
      </w:rPr>
      <w:tab/>
    </w:r>
    <w:r>
      <w:rPr>
        <w:rFonts w:asciiTheme="majorHAnsi" w:hAnsiTheme="majorHAnsi" w:cs="Arial"/>
        <w:spacing w:val="-10"/>
        <w:sz w:val="18"/>
        <w:szCs w:val="18"/>
      </w:rPr>
      <w:t xml:space="preserve"> 251 Foust Hall</w:t>
    </w:r>
  </w:p>
  <w:p w14:paraId="470F6E8E" w14:textId="127F5568" w:rsidR="00D833F5" w:rsidRDefault="00D833F5" w:rsidP="002E784C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 w:cs="Arial"/>
        <w:spacing w:val="-10"/>
        <w:sz w:val="18"/>
        <w:szCs w:val="18"/>
      </w:rPr>
      <w:t xml:space="preserve">         </w:t>
    </w:r>
    <w:r w:rsidRPr="002E784C">
      <w:rPr>
        <w:rFonts w:asciiTheme="majorHAnsi" w:hAnsiTheme="majorHAnsi" w:cs="Arial"/>
        <w:spacing w:val="-10"/>
        <w:sz w:val="18"/>
        <w:szCs w:val="18"/>
      </w:rPr>
      <w:t xml:space="preserve">Fax:  </w:t>
    </w:r>
    <w:r>
      <w:rPr>
        <w:rFonts w:asciiTheme="majorHAnsi" w:hAnsiTheme="majorHAnsi" w:cs="Arial"/>
        <w:spacing w:val="-10"/>
        <w:sz w:val="17"/>
        <w:szCs w:val="17"/>
      </w:rPr>
      <w:t>989-774-3439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/>
        <w:spacing w:val="-10"/>
        <w:sz w:val="18"/>
        <w:szCs w:val="18"/>
      </w:rPr>
      <w:t>Central Michigan University</w:t>
    </w:r>
  </w:p>
  <w:p w14:paraId="3169C11E" w14:textId="0791D965" w:rsidR="00D833F5" w:rsidRPr="002E784C" w:rsidRDefault="00D833F5" w:rsidP="002E784C">
    <w:pPr>
      <w:pStyle w:val="Footer"/>
      <w:tabs>
        <w:tab w:val="clear" w:pos="9360"/>
        <w:tab w:val="right" w:pos="1260"/>
        <w:tab w:val="left" w:pos="1440"/>
      </w:tabs>
      <w:ind w:left="-360"/>
      <w:rPr>
        <w:rFonts w:asciiTheme="majorHAnsi" w:hAnsiTheme="majorHAnsi"/>
        <w:spacing w:val="-10"/>
        <w:sz w:val="18"/>
        <w:szCs w:val="18"/>
      </w:rPr>
    </w:pPr>
    <w:r>
      <w:rPr>
        <w:rFonts w:asciiTheme="majorHAnsi" w:hAnsiTheme="majorHAnsi"/>
        <w:spacing w:val="-10"/>
        <w:sz w:val="18"/>
        <w:szCs w:val="18"/>
      </w:rPr>
      <w:t xml:space="preserve">         </w:t>
    </w:r>
    <w:r w:rsidR="00847D95">
      <w:rPr>
        <w:rFonts w:asciiTheme="majorHAnsi" w:hAnsiTheme="majorHAnsi" w:cs="Arial"/>
        <w:spacing w:val="-10"/>
        <w:sz w:val="18"/>
        <w:szCs w:val="18"/>
      </w:rPr>
      <w:t>ORGS</w:t>
    </w:r>
    <w:r>
      <w:rPr>
        <w:rFonts w:asciiTheme="majorHAnsi" w:hAnsiTheme="majorHAnsi" w:cs="Arial"/>
        <w:spacing w:val="-10"/>
        <w:sz w:val="18"/>
        <w:szCs w:val="18"/>
      </w:rPr>
      <w:t>@</w:t>
    </w:r>
    <w:r w:rsidRPr="002E784C">
      <w:rPr>
        <w:rFonts w:asciiTheme="majorHAnsi" w:hAnsiTheme="majorHAnsi" w:cs="Arial"/>
        <w:spacing w:val="-10"/>
        <w:sz w:val="18"/>
        <w:szCs w:val="18"/>
      </w:rPr>
      <w:t>cmich.edu</w:t>
    </w:r>
    <w:r w:rsidRPr="002E784C">
      <w:rPr>
        <w:rFonts w:asciiTheme="majorHAnsi" w:hAnsiTheme="majorHAnsi"/>
        <w:spacing w:val="-10"/>
        <w:sz w:val="18"/>
        <w:szCs w:val="18"/>
      </w:rPr>
      <w:tab/>
    </w:r>
    <w:r>
      <w:rPr>
        <w:rFonts w:asciiTheme="majorHAnsi" w:hAnsiTheme="majorHAnsi"/>
        <w:spacing w:val="-10"/>
        <w:sz w:val="18"/>
        <w:szCs w:val="18"/>
      </w:rPr>
      <w:tab/>
    </w:r>
    <w:r w:rsidRPr="002E784C">
      <w:rPr>
        <w:rFonts w:asciiTheme="majorHAnsi" w:hAnsiTheme="majorHAnsi" w:cs="Arial"/>
        <w:spacing w:val="-10"/>
        <w:sz w:val="18"/>
        <w:szCs w:val="18"/>
      </w:rPr>
      <w:t>Mount Pleasant, MI 48859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C8E5" w14:textId="77777777" w:rsidR="001816D1" w:rsidRDefault="001816D1" w:rsidP="0033067E">
      <w:pPr>
        <w:spacing w:after="0" w:line="240" w:lineRule="auto"/>
      </w:pPr>
      <w:r>
        <w:separator/>
      </w:r>
    </w:p>
  </w:footnote>
  <w:footnote w:type="continuationSeparator" w:id="0">
    <w:p w14:paraId="1A4062FD" w14:textId="77777777" w:rsidR="001816D1" w:rsidRDefault="001816D1" w:rsidP="0033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248C" w14:textId="7D61B1F8" w:rsidR="00D833F5" w:rsidRDefault="00D833F5" w:rsidP="001002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D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2EBCE6" w14:textId="77777777" w:rsidR="00D833F5" w:rsidRDefault="00D833F5" w:rsidP="006E4DC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6D8D1" w14:textId="77777777" w:rsidR="00D833F5" w:rsidRDefault="00D833F5" w:rsidP="001002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613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A0DEC9" w14:textId="77777777" w:rsidR="00D833F5" w:rsidRPr="00CC7CB3" w:rsidRDefault="00D833F5" w:rsidP="006E4DC0">
    <w:pPr>
      <w:ind w:right="360"/>
      <w:jc w:val="both"/>
      <w:rPr>
        <w:b/>
        <w:color w:val="66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69BA" w14:textId="1FE40306" w:rsidR="00D833F5" w:rsidRDefault="00BB184E" w:rsidP="00886E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4B814" wp14:editId="7B8FA1F3">
          <wp:simplePos x="0" y="0"/>
          <wp:positionH relativeFrom="column">
            <wp:posOffset>-161925</wp:posOffset>
          </wp:positionH>
          <wp:positionV relativeFrom="paragraph">
            <wp:posOffset>-610235</wp:posOffset>
          </wp:positionV>
          <wp:extent cx="2870200" cy="604696"/>
          <wp:effectExtent l="0" t="0" r="6350" b="508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60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50D5"/>
    <w:multiLevelType w:val="hybridMultilevel"/>
    <w:tmpl w:val="0C5A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5133B"/>
    <w:multiLevelType w:val="hybridMultilevel"/>
    <w:tmpl w:val="4334926E"/>
    <w:lvl w:ilvl="0" w:tplc="B6847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84D4C"/>
    <w:multiLevelType w:val="hybridMultilevel"/>
    <w:tmpl w:val="5B901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20D"/>
    <w:multiLevelType w:val="hybridMultilevel"/>
    <w:tmpl w:val="58D69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81C43"/>
    <w:multiLevelType w:val="hybridMultilevel"/>
    <w:tmpl w:val="FCAE23B8"/>
    <w:lvl w:ilvl="0" w:tplc="29661B9A">
      <w:start w:val="1"/>
      <w:numFmt w:val="bullet"/>
      <w:lvlText w:val="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99336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17D0"/>
    <w:multiLevelType w:val="hybridMultilevel"/>
    <w:tmpl w:val="1DEA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62077"/>
    <w:multiLevelType w:val="hybridMultilevel"/>
    <w:tmpl w:val="5EE4ABF4"/>
    <w:lvl w:ilvl="0" w:tplc="DB2A97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993366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9A5F1A"/>
    <w:multiLevelType w:val="hybridMultilevel"/>
    <w:tmpl w:val="E3D4D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6C9"/>
    <w:multiLevelType w:val="hybridMultilevel"/>
    <w:tmpl w:val="8390B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60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83"/>
    <w:rsid w:val="000038C7"/>
    <w:rsid w:val="00030DEA"/>
    <w:rsid w:val="000654D4"/>
    <w:rsid w:val="00074FE6"/>
    <w:rsid w:val="00096CC0"/>
    <w:rsid w:val="00097B72"/>
    <w:rsid w:val="000A0DD7"/>
    <w:rsid w:val="000B47E1"/>
    <w:rsid w:val="00100220"/>
    <w:rsid w:val="00107C14"/>
    <w:rsid w:val="00113CD2"/>
    <w:rsid w:val="00120ADB"/>
    <w:rsid w:val="0014396E"/>
    <w:rsid w:val="00152AAF"/>
    <w:rsid w:val="001816D1"/>
    <w:rsid w:val="001821BA"/>
    <w:rsid w:val="00261099"/>
    <w:rsid w:val="00273D84"/>
    <w:rsid w:val="002802B2"/>
    <w:rsid w:val="002D7930"/>
    <w:rsid w:val="002E784C"/>
    <w:rsid w:val="0030512F"/>
    <w:rsid w:val="003126E8"/>
    <w:rsid w:val="00312F0E"/>
    <w:rsid w:val="0033067E"/>
    <w:rsid w:val="00334DB1"/>
    <w:rsid w:val="00360A60"/>
    <w:rsid w:val="003A4445"/>
    <w:rsid w:val="003A4A28"/>
    <w:rsid w:val="003B6619"/>
    <w:rsid w:val="003D756A"/>
    <w:rsid w:val="003F27BC"/>
    <w:rsid w:val="00422B92"/>
    <w:rsid w:val="00430880"/>
    <w:rsid w:val="00432C9B"/>
    <w:rsid w:val="00464D0C"/>
    <w:rsid w:val="00466B08"/>
    <w:rsid w:val="00466F54"/>
    <w:rsid w:val="004B5F4F"/>
    <w:rsid w:val="004C5471"/>
    <w:rsid w:val="00545EE6"/>
    <w:rsid w:val="00556643"/>
    <w:rsid w:val="005576CF"/>
    <w:rsid w:val="00561681"/>
    <w:rsid w:val="00561DDA"/>
    <w:rsid w:val="005745BB"/>
    <w:rsid w:val="00595361"/>
    <w:rsid w:val="00596A28"/>
    <w:rsid w:val="005D3DF5"/>
    <w:rsid w:val="005E0D16"/>
    <w:rsid w:val="005E2228"/>
    <w:rsid w:val="005E5955"/>
    <w:rsid w:val="005F3D6E"/>
    <w:rsid w:val="006021D7"/>
    <w:rsid w:val="0063286B"/>
    <w:rsid w:val="00651476"/>
    <w:rsid w:val="00653B15"/>
    <w:rsid w:val="00683528"/>
    <w:rsid w:val="006914A2"/>
    <w:rsid w:val="006B4EFA"/>
    <w:rsid w:val="006D68F4"/>
    <w:rsid w:val="006E4DC0"/>
    <w:rsid w:val="006F7E6F"/>
    <w:rsid w:val="007027A6"/>
    <w:rsid w:val="00736118"/>
    <w:rsid w:val="007568B5"/>
    <w:rsid w:val="00780285"/>
    <w:rsid w:val="00787B00"/>
    <w:rsid w:val="007D07E7"/>
    <w:rsid w:val="007D30EB"/>
    <w:rsid w:val="007E7256"/>
    <w:rsid w:val="0080182C"/>
    <w:rsid w:val="00806F89"/>
    <w:rsid w:val="0082530E"/>
    <w:rsid w:val="00847D95"/>
    <w:rsid w:val="00886E38"/>
    <w:rsid w:val="008E60F4"/>
    <w:rsid w:val="00920879"/>
    <w:rsid w:val="00926284"/>
    <w:rsid w:val="00962673"/>
    <w:rsid w:val="00984260"/>
    <w:rsid w:val="009952C6"/>
    <w:rsid w:val="009C2D35"/>
    <w:rsid w:val="009D2E93"/>
    <w:rsid w:val="009E49F3"/>
    <w:rsid w:val="009F13BA"/>
    <w:rsid w:val="00A61CE2"/>
    <w:rsid w:val="00A956E7"/>
    <w:rsid w:val="00AA711A"/>
    <w:rsid w:val="00AE780D"/>
    <w:rsid w:val="00AF41BA"/>
    <w:rsid w:val="00AF5212"/>
    <w:rsid w:val="00B00980"/>
    <w:rsid w:val="00B24144"/>
    <w:rsid w:val="00B27F7D"/>
    <w:rsid w:val="00B41942"/>
    <w:rsid w:val="00B86D4E"/>
    <w:rsid w:val="00BB184E"/>
    <w:rsid w:val="00BE3355"/>
    <w:rsid w:val="00C27968"/>
    <w:rsid w:val="00C373AD"/>
    <w:rsid w:val="00C535D7"/>
    <w:rsid w:val="00C61F36"/>
    <w:rsid w:val="00C63097"/>
    <w:rsid w:val="00C65D2E"/>
    <w:rsid w:val="00C67610"/>
    <w:rsid w:val="00C7267D"/>
    <w:rsid w:val="00C72F0C"/>
    <w:rsid w:val="00C83283"/>
    <w:rsid w:val="00C83DB8"/>
    <w:rsid w:val="00CC74A5"/>
    <w:rsid w:val="00CD6AFE"/>
    <w:rsid w:val="00CE3711"/>
    <w:rsid w:val="00CE434B"/>
    <w:rsid w:val="00D30AAC"/>
    <w:rsid w:val="00D56613"/>
    <w:rsid w:val="00D6362F"/>
    <w:rsid w:val="00D82706"/>
    <w:rsid w:val="00D833F5"/>
    <w:rsid w:val="00DA0B95"/>
    <w:rsid w:val="00E047D1"/>
    <w:rsid w:val="00E574AA"/>
    <w:rsid w:val="00E74CF4"/>
    <w:rsid w:val="00EB6817"/>
    <w:rsid w:val="00EE6E9C"/>
    <w:rsid w:val="00EF606E"/>
    <w:rsid w:val="00F32671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03"/>
    </o:shapedefaults>
    <o:shapelayout v:ext="edit">
      <o:idmap v:ext="edit" data="2"/>
    </o:shapelayout>
  </w:shapeDefaults>
  <w:decimalSymbol w:val="."/>
  <w:listSeparator w:val=","/>
  <w14:docId w14:val="0A4A0878"/>
  <w15:docId w15:val="{2F1C60B5-6A50-4B0D-84EB-3F9D5DF2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B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83E2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86"/>
  </w:style>
  <w:style w:type="paragraph" w:styleId="Footer">
    <w:name w:val="footer"/>
    <w:basedOn w:val="Normal"/>
    <w:link w:val="FooterChar"/>
    <w:uiPriority w:val="99"/>
    <w:unhideWhenUsed/>
    <w:rsid w:val="0009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86"/>
  </w:style>
  <w:style w:type="paragraph" w:styleId="BalloonText">
    <w:name w:val="Balloon Text"/>
    <w:basedOn w:val="Normal"/>
    <w:link w:val="BalloonTextChar"/>
    <w:uiPriority w:val="99"/>
    <w:semiHidden/>
    <w:unhideWhenUsed/>
    <w:rsid w:val="0009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0B0E"/>
    <w:rPr>
      <w:rFonts w:ascii="Cambria" w:eastAsia="Cambria" w:hAnsi="Cambria"/>
      <w:sz w:val="22"/>
      <w:szCs w:val="22"/>
    </w:rPr>
  </w:style>
  <w:style w:type="paragraph" w:styleId="BodyText2">
    <w:name w:val="Body Text 2"/>
    <w:basedOn w:val="Normal"/>
    <w:link w:val="BodyText2Char"/>
    <w:rsid w:val="00D11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1BD7"/>
    <w:rPr>
      <w:sz w:val="22"/>
      <w:szCs w:val="22"/>
    </w:rPr>
  </w:style>
  <w:style w:type="character" w:styleId="PageNumber">
    <w:name w:val="page number"/>
    <w:basedOn w:val="DefaultParagraphFont"/>
    <w:rsid w:val="006E4DC0"/>
  </w:style>
  <w:style w:type="character" w:styleId="Hyperlink">
    <w:name w:val="Hyperlink"/>
    <w:basedOn w:val="DefaultParagraphFont"/>
    <w:rsid w:val="006914A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nhideWhenUsed/>
    <w:rsid w:val="00464D0C"/>
  </w:style>
  <w:style w:type="paragraph" w:styleId="TOC2">
    <w:name w:val="toc 2"/>
    <w:basedOn w:val="Normal"/>
    <w:next w:val="Normal"/>
    <w:autoRedefine/>
    <w:unhideWhenUsed/>
    <w:rsid w:val="00464D0C"/>
    <w:pPr>
      <w:ind w:left="220"/>
    </w:pPr>
  </w:style>
  <w:style w:type="paragraph" w:styleId="TOC3">
    <w:name w:val="toc 3"/>
    <w:basedOn w:val="Normal"/>
    <w:next w:val="Normal"/>
    <w:autoRedefine/>
    <w:unhideWhenUsed/>
    <w:rsid w:val="00464D0C"/>
    <w:pPr>
      <w:ind w:left="440"/>
    </w:pPr>
  </w:style>
  <w:style w:type="paragraph" w:styleId="TOC4">
    <w:name w:val="toc 4"/>
    <w:basedOn w:val="Normal"/>
    <w:next w:val="Normal"/>
    <w:autoRedefine/>
    <w:unhideWhenUsed/>
    <w:rsid w:val="00464D0C"/>
    <w:pPr>
      <w:ind w:left="660"/>
    </w:pPr>
  </w:style>
  <w:style w:type="paragraph" w:styleId="TOC5">
    <w:name w:val="toc 5"/>
    <w:basedOn w:val="Normal"/>
    <w:next w:val="Normal"/>
    <w:autoRedefine/>
    <w:unhideWhenUsed/>
    <w:rsid w:val="00464D0C"/>
    <w:pPr>
      <w:ind w:left="880"/>
    </w:pPr>
  </w:style>
  <w:style w:type="paragraph" w:styleId="TOC6">
    <w:name w:val="toc 6"/>
    <w:basedOn w:val="Normal"/>
    <w:next w:val="Normal"/>
    <w:autoRedefine/>
    <w:unhideWhenUsed/>
    <w:rsid w:val="00464D0C"/>
    <w:pPr>
      <w:ind w:left="1100"/>
    </w:pPr>
  </w:style>
  <w:style w:type="paragraph" w:styleId="TOC7">
    <w:name w:val="toc 7"/>
    <w:basedOn w:val="Normal"/>
    <w:next w:val="Normal"/>
    <w:autoRedefine/>
    <w:unhideWhenUsed/>
    <w:rsid w:val="00464D0C"/>
    <w:pPr>
      <w:ind w:left="1320"/>
    </w:pPr>
  </w:style>
  <w:style w:type="paragraph" w:styleId="TOC8">
    <w:name w:val="toc 8"/>
    <w:basedOn w:val="Normal"/>
    <w:next w:val="Normal"/>
    <w:autoRedefine/>
    <w:unhideWhenUsed/>
    <w:rsid w:val="00464D0C"/>
    <w:pPr>
      <w:ind w:left="1540"/>
    </w:pPr>
  </w:style>
  <w:style w:type="paragraph" w:styleId="TOC9">
    <w:name w:val="toc 9"/>
    <w:basedOn w:val="Normal"/>
    <w:next w:val="Normal"/>
    <w:autoRedefine/>
    <w:unhideWhenUsed/>
    <w:rsid w:val="00464D0C"/>
    <w:pPr>
      <w:ind w:left="1760"/>
    </w:pPr>
  </w:style>
  <w:style w:type="paragraph" w:styleId="NormalWeb">
    <w:name w:val="Normal (Web)"/>
    <w:basedOn w:val="Normal"/>
    <w:semiHidden/>
    <w:unhideWhenUsed/>
    <w:rsid w:val="00096CC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C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8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E5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59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955"/>
    <w:rPr>
      <w:b/>
      <w:bCs/>
    </w:rPr>
  </w:style>
  <w:style w:type="paragraph" w:styleId="Revision">
    <w:name w:val="Revision"/>
    <w:hidden/>
    <w:semiHidden/>
    <w:rsid w:val="00B24144"/>
    <w:rPr>
      <w:sz w:val="22"/>
      <w:szCs w:val="22"/>
    </w:rPr>
  </w:style>
  <w:style w:type="character" w:styleId="FollowedHyperlink">
    <w:name w:val="FollowedHyperlink"/>
    <w:basedOn w:val="DefaultParagraphFont"/>
    <w:rsid w:val="00B24144"/>
    <w:rPr>
      <w:color w:val="800080" w:themeColor="followedHyperlink"/>
      <w:u w:val="single"/>
    </w:rPr>
  </w:style>
  <w:style w:type="character" w:customStyle="1" w:styleId="text-format-content">
    <w:name w:val="text-format-content"/>
    <w:basedOn w:val="DefaultParagraphFont"/>
    <w:rsid w:val="00466B08"/>
  </w:style>
  <w:style w:type="character" w:styleId="UnresolvedMention">
    <w:name w:val="Unresolved Mention"/>
    <w:basedOn w:val="DefaultParagraphFont"/>
    <w:uiPriority w:val="99"/>
    <w:semiHidden/>
    <w:unhideWhenUsed/>
    <w:rsid w:val="006F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brxxyMZ8V0qk6yIwn8NJYxhtrpyaUbdJoF8SQk8l8V5UMDZWTUM0MzY2NUpGOFI5N0EwUUw0OVc5US4u&amp;wdLOR=cC6430D89-DDC3-4381-ADBF-0E1F49724A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51955-46D9-4145-BA41-97D05C6D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Matty</dc:creator>
  <cp:keywords/>
  <dc:description/>
  <cp:lastModifiedBy>Brakenberry, Melinda Marie</cp:lastModifiedBy>
  <cp:revision>3</cp:revision>
  <cp:lastPrinted>2014-06-25T17:35:00Z</cp:lastPrinted>
  <dcterms:created xsi:type="dcterms:W3CDTF">2023-08-18T19:53:00Z</dcterms:created>
  <dcterms:modified xsi:type="dcterms:W3CDTF">2023-08-18T20:00:00Z</dcterms:modified>
</cp:coreProperties>
</file>