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3B0" w14:textId="10811DF5" w:rsidR="006F103F" w:rsidRPr="006F103F" w:rsidRDefault="006F103F" w:rsidP="006F103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E6208A4" wp14:editId="6A249838">
            <wp:simplePos x="0" y="0"/>
            <wp:positionH relativeFrom="column">
              <wp:posOffset>-735514</wp:posOffset>
            </wp:positionH>
            <wp:positionV relativeFrom="paragraph">
              <wp:posOffset>0</wp:posOffset>
            </wp:positionV>
            <wp:extent cx="1922780" cy="401320"/>
            <wp:effectExtent l="0" t="0" r="0" b="5080"/>
            <wp:wrapTight wrapText="bothSides">
              <wp:wrapPolygon edited="0">
                <wp:start x="571" y="0"/>
                <wp:lineTo x="143" y="4101"/>
                <wp:lineTo x="0" y="15722"/>
                <wp:lineTo x="713" y="19823"/>
                <wp:lineTo x="1284" y="21190"/>
                <wp:lineTo x="5279" y="21190"/>
                <wp:lineTo x="8132" y="19823"/>
                <wp:lineTo x="13839" y="15038"/>
                <wp:lineTo x="13696" y="12304"/>
                <wp:lineTo x="21258" y="8203"/>
                <wp:lineTo x="21258" y="2734"/>
                <wp:lineTo x="17406" y="0"/>
                <wp:lineTo x="5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</w:rPr>
        <w:t xml:space="preserve">              </w:t>
      </w:r>
      <w:r w:rsidRPr="006F103F">
        <w:rPr>
          <w:rFonts w:asciiTheme="majorHAnsi" w:hAnsiTheme="majorHAnsi" w:cs="Arial"/>
          <w:sz w:val="28"/>
          <w:szCs w:val="28"/>
        </w:rPr>
        <w:t>University Center Rental Rates &amp; Capacities</w:t>
      </w:r>
    </w:p>
    <w:p w14:paraId="635EF09A" w14:textId="37F3CBC9" w:rsidR="00B43E25" w:rsidRDefault="00B43E25" w:rsidP="006F103F">
      <w:pPr>
        <w:rPr>
          <w:rFonts w:asciiTheme="majorHAnsi" w:hAnsiTheme="majorHAnsi"/>
          <w:sz w:val="16"/>
          <w:szCs w:val="16"/>
        </w:rPr>
      </w:pPr>
    </w:p>
    <w:p w14:paraId="607ED4B0" w14:textId="77777777" w:rsidR="00E6554D" w:rsidRPr="00E6554D" w:rsidRDefault="00E6554D" w:rsidP="006F103F">
      <w:pPr>
        <w:rPr>
          <w:rFonts w:asciiTheme="majorHAnsi" w:hAnsiTheme="majorHAnsi" w:cs="Arial"/>
          <w:sz w:val="10"/>
          <w:szCs w:val="10"/>
        </w:rPr>
      </w:pPr>
    </w:p>
    <w:tbl>
      <w:tblPr>
        <w:tblW w:w="118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262"/>
        <w:gridCol w:w="1532"/>
        <w:gridCol w:w="1353"/>
        <w:gridCol w:w="89"/>
        <w:gridCol w:w="1622"/>
        <w:gridCol w:w="1083"/>
        <w:gridCol w:w="451"/>
        <w:gridCol w:w="1172"/>
        <w:gridCol w:w="1333"/>
      </w:tblGrid>
      <w:tr w:rsidR="00864D55" w:rsidRPr="001E610B" w14:paraId="4B63BC4F" w14:textId="77777777" w:rsidTr="00404DAD">
        <w:trPr>
          <w:cantSplit/>
          <w:trHeight w:val="624"/>
        </w:trPr>
        <w:tc>
          <w:tcPr>
            <w:tcW w:w="1983" w:type="dxa"/>
            <w:vMerge w:val="restart"/>
            <w:shd w:val="clear" w:color="auto" w:fill="632423" w:themeFill="accent2" w:themeFillShade="80"/>
            <w:vAlign w:val="center"/>
          </w:tcPr>
          <w:p w14:paraId="387E5826" w14:textId="77777777" w:rsidR="00864D55" w:rsidRPr="001E610B" w:rsidRDefault="00864D55" w:rsidP="001B05AC">
            <w:pPr>
              <w:pStyle w:val="Heading4"/>
              <w:rPr>
                <w:rFonts w:asciiTheme="majorHAnsi" w:hAnsiTheme="majorHAnsi"/>
                <w:u w:val="none"/>
              </w:rPr>
            </w:pPr>
          </w:p>
          <w:p w14:paraId="620883A4" w14:textId="77777777" w:rsidR="007D1A06" w:rsidRPr="001E610B" w:rsidRDefault="007D1A06" w:rsidP="001B05AC">
            <w:pPr>
              <w:jc w:val="center"/>
              <w:rPr>
                <w:rFonts w:asciiTheme="majorHAnsi" w:hAnsiTheme="majorHAnsi"/>
                <w:b/>
              </w:rPr>
            </w:pPr>
          </w:p>
          <w:p w14:paraId="7BAF229C" w14:textId="77777777" w:rsidR="00864D55" w:rsidRPr="004F6DD3" w:rsidRDefault="00864D55" w:rsidP="001B05AC">
            <w:pPr>
              <w:pStyle w:val="Heading5"/>
              <w:rPr>
                <w:rFonts w:asciiTheme="majorHAnsi" w:hAnsiTheme="majorHAnsi"/>
                <w:b/>
                <w:szCs w:val="28"/>
              </w:rPr>
            </w:pPr>
            <w:r w:rsidRPr="004F6DD3">
              <w:rPr>
                <w:rFonts w:asciiTheme="majorHAnsi" w:hAnsiTheme="majorHAnsi"/>
                <w:b/>
                <w:szCs w:val="28"/>
              </w:rPr>
              <w:t>Meeting</w:t>
            </w:r>
          </w:p>
          <w:p w14:paraId="08CFBA6E" w14:textId="77777777" w:rsidR="00864D55" w:rsidRPr="001E610B" w:rsidRDefault="00864D55" w:rsidP="001B05AC">
            <w:pPr>
              <w:pStyle w:val="Heading5"/>
              <w:rPr>
                <w:rFonts w:asciiTheme="majorHAnsi" w:hAnsiTheme="majorHAnsi"/>
                <w:b/>
                <w:sz w:val="24"/>
              </w:rPr>
            </w:pPr>
            <w:r w:rsidRPr="004F6DD3">
              <w:rPr>
                <w:rFonts w:asciiTheme="majorHAnsi" w:hAnsiTheme="majorHAnsi"/>
                <w:b/>
                <w:szCs w:val="28"/>
              </w:rPr>
              <w:t>Room</w:t>
            </w:r>
          </w:p>
        </w:tc>
        <w:tc>
          <w:tcPr>
            <w:tcW w:w="7392" w:type="dxa"/>
            <w:gridSpan w:val="7"/>
            <w:shd w:val="clear" w:color="auto" w:fill="632423" w:themeFill="accent2" w:themeFillShade="80"/>
            <w:vAlign w:val="center"/>
          </w:tcPr>
          <w:p w14:paraId="242FB5E6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DD3">
              <w:rPr>
                <w:rFonts w:asciiTheme="majorHAnsi" w:hAnsiTheme="majorHAnsi"/>
                <w:b/>
                <w:sz w:val="28"/>
                <w:szCs w:val="28"/>
              </w:rPr>
              <w:t>Room Arrangement Capacities</w:t>
            </w:r>
          </w:p>
          <w:p w14:paraId="55620B46" w14:textId="13AA7DF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</w:rPr>
              <w:t>(Standard Room Arrangements in</w:t>
            </w:r>
            <w:r w:rsidRPr="001E610B">
              <w:rPr>
                <w:rFonts w:asciiTheme="majorHAnsi" w:hAnsiTheme="majorHAnsi"/>
                <w:b/>
              </w:rPr>
              <w:t xml:space="preserve"> </w:t>
            </w:r>
            <w:r w:rsidR="001E610B" w:rsidRPr="004F6DD3">
              <w:rPr>
                <w:rFonts w:asciiTheme="majorHAnsi" w:hAnsiTheme="majorHAnsi"/>
                <w:b/>
                <w:i/>
                <w:color w:val="FFFFFF" w:themeColor="background1"/>
              </w:rPr>
              <w:t>Bold</w:t>
            </w:r>
            <w:r w:rsidR="007D1A06" w:rsidRPr="001E610B">
              <w:rPr>
                <w:rFonts w:asciiTheme="majorHAnsi" w:hAnsiTheme="majorHAnsi"/>
              </w:rPr>
              <w:t>)</w:t>
            </w:r>
          </w:p>
        </w:tc>
        <w:tc>
          <w:tcPr>
            <w:tcW w:w="2505" w:type="dxa"/>
            <w:gridSpan w:val="2"/>
            <w:shd w:val="clear" w:color="auto" w:fill="632423" w:themeFill="accent2" w:themeFillShade="80"/>
            <w:vAlign w:val="center"/>
          </w:tcPr>
          <w:p w14:paraId="2D576AA7" w14:textId="77777777" w:rsidR="007D1A06" w:rsidRPr="001E610B" w:rsidRDefault="007D1A06" w:rsidP="001B05AC">
            <w:pPr>
              <w:jc w:val="center"/>
              <w:rPr>
                <w:rFonts w:asciiTheme="majorHAnsi" w:hAnsiTheme="majorHAnsi"/>
                <w:b/>
              </w:rPr>
            </w:pPr>
          </w:p>
          <w:p w14:paraId="0DA34391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DD3">
              <w:rPr>
                <w:rFonts w:asciiTheme="majorHAnsi" w:hAnsiTheme="majorHAnsi"/>
                <w:b/>
                <w:sz w:val="28"/>
                <w:szCs w:val="28"/>
              </w:rPr>
              <w:t>Rates</w:t>
            </w:r>
          </w:p>
        </w:tc>
      </w:tr>
      <w:tr w:rsidR="00864D55" w:rsidRPr="001E610B" w14:paraId="40F1DB7C" w14:textId="77777777" w:rsidTr="00404DAD">
        <w:trPr>
          <w:cantSplit/>
          <w:trHeight w:val="351"/>
        </w:trPr>
        <w:tc>
          <w:tcPr>
            <w:tcW w:w="1983" w:type="dxa"/>
            <w:vMerge/>
            <w:shd w:val="clear" w:color="auto" w:fill="A6A6A6" w:themeFill="background1" w:themeFillShade="A6"/>
            <w:vAlign w:val="center"/>
          </w:tcPr>
          <w:p w14:paraId="4C3C0A1A" w14:textId="77777777" w:rsidR="00864D55" w:rsidRPr="001E610B" w:rsidRDefault="00864D55" w:rsidP="001B05AC">
            <w:pPr>
              <w:pStyle w:val="Heading4"/>
              <w:rPr>
                <w:rFonts w:asciiTheme="majorHAnsi" w:hAnsiTheme="majorHAnsi"/>
                <w:u w:val="none"/>
              </w:rPr>
            </w:pPr>
          </w:p>
        </w:tc>
        <w:tc>
          <w:tcPr>
            <w:tcW w:w="2794" w:type="dxa"/>
            <w:gridSpan w:val="2"/>
            <w:shd w:val="clear" w:color="auto" w:fill="F9C33C"/>
            <w:vAlign w:val="center"/>
          </w:tcPr>
          <w:p w14:paraId="365C5466" w14:textId="77777777" w:rsidR="00864D55" w:rsidRPr="001E610B" w:rsidRDefault="007D1A06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Tables/C</w:t>
            </w:r>
            <w:r w:rsidR="00864D55" w:rsidRPr="001E610B">
              <w:rPr>
                <w:rFonts w:asciiTheme="majorHAnsi" w:hAnsiTheme="majorHAnsi"/>
                <w:b/>
              </w:rPr>
              <w:t>hairs</w:t>
            </w:r>
          </w:p>
        </w:tc>
        <w:tc>
          <w:tcPr>
            <w:tcW w:w="1442" w:type="dxa"/>
            <w:gridSpan w:val="2"/>
            <w:vMerge w:val="restart"/>
            <w:shd w:val="clear" w:color="auto" w:fill="F9C33C"/>
            <w:vAlign w:val="center"/>
          </w:tcPr>
          <w:p w14:paraId="0F1E9570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</w:p>
          <w:p w14:paraId="2357AF00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Theater</w:t>
            </w:r>
          </w:p>
        </w:tc>
        <w:tc>
          <w:tcPr>
            <w:tcW w:w="1622" w:type="dxa"/>
            <w:vMerge w:val="restart"/>
            <w:shd w:val="clear" w:color="auto" w:fill="F9C33C"/>
            <w:vAlign w:val="center"/>
          </w:tcPr>
          <w:p w14:paraId="75E14726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</w:p>
          <w:p w14:paraId="5E7366D4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Classroom</w:t>
            </w:r>
          </w:p>
        </w:tc>
        <w:tc>
          <w:tcPr>
            <w:tcW w:w="1534" w:type="dxa"/>
            <w:gridSpan w:val="2"/>
            <w:vMerge w:val="restart"/>
            <w:shd w:val="clear" w:color="auto" w:fill="F9C33C"/>
            <w:vAlign w:val="center"/>
          </w:tcPr>
          <w:p w14:paraId="0C3CADC2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</w:p>
          <w:p w14:paraId="0EE29DAF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U-Shape</w:t>
            </w:r>
          </w:p>
        </w:tc>
        <w:tc>
          <w:tcPr>
            <w:tcW w:w="1172" w:type="dxa"/>
            <w:vMerge w:val="restart"/>
            <w:shd w:val="clear" w:color="auto" w:fill="F9C33C"/>
            <w:vAlign w:val="center"/>
          </w:tcPr>
          <w:p w14:paraId="26C7EA83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Per</w:t>
            </w:r>
          </w:p>
          <w:p w14:paraId="5E7C764F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333" w:type="dxa"/>
            <w:vMerge w:val="restart"/>
            <w:shd w:val="clear" w:color="auto" w:fill="F9C33C"/>
            <w:vAlign w:val="center"/>
          </w:tcPr>
          <w:p w14:paraId="67D3A2EB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Per</w:t>
            </w:r>
          </w:p>
          <w:p w14:paraId="3D1DF2A1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  <w:b/>
              </w:rPr>
            </w:pPr>
            <w:r w:rsidRPr="001E610B">
              <w:rPr>
                <w:rFonts w:asciiTheme="majorHAnsi" w:hAnsiTheme="majorHAnsi"/>
                <w:b/>
              </w:rPr>
              <w:t>Hour</w:t>
            </w:r>
          </w:p>
        </w:tc>
      </w:tr>
      <w:tr w:rsidR="00864D55" w:rsidRPr="001E610B" w14:paraId="3F187198" w14:textId="77777777" w:rsidTr="00404DAD">
        <w:trPr>
          <w:cantSplit/>
          <w:trHeight w:val="315"/>
        </w:trPr>
        <w:tc>
          <w:tcPr>
            <w:tcW w:w="1983" w:type="dxa"/>
            <w:vMerge/>
            <w:shd w:val="clear" w:color="auto" w:fill="A6A6A6" w:themeFill="background1" w:themeFillShade="A6"/>
            <w:vAlign w:val="center"/>
          </w:tcPr>
          <w:p w14:paraId="197E0B73" w14:textId="77777777" w:rsidR="00864D55" w:rsidRPr="001E610B" w:rsidRDefault="00864D55" w:rsidP="001B05AC">
            <w:pPr>
              <w:pStyle w:val="Heading4"/>
              <w:rPr>
                <w:rFonts w:asciiTheme="majorHAnsi" w:hAnsiTheme="majorHAnsi"/>
                <w:b w:val="0"/>
                <w:u w:val="none"/>
              </w:rPr>
            </w:pPr>
          </w:p>
        </w:tc>
        <w:tc>
          <w:tcPr>
            <w:tcW w:w="1262" w:type="dxa"/>
            <w:shd w:val="clear" w:color="auto" w:fill="F9C33C"/>
            <w:vAlign w:val="center"/>
          </w:tcPr>
          <w:p w14:paraId="138A07BB" w14:textId="77777777" w:rsidR="00864D55" w:rsidRPr="001E610B" w:rsidRDefault="00864D55" w:rsidP="001B05AC">
            <w:pPr>
              <w:pStyle w:val="Heading4"/>
              <w:rPr>
                <w:rFonts w:asciiTheme="majorHAnsi" w:hAnsiTheme="majorHAnsi"/>
                <w:bCs w:val="0"/>
                <w:u w:val="none"/>
              </w:rPr>
            </w:pPr>
            <w:r w:rsidRPr="001E610B">
              <w:rPr>
                <w:rFonts w:asciiTheme="majorHAnsi" w:hAnsiTheme="majorHAnsi"/>
                <w:bCs w:val="0"/>
                <w:u w:val="none"/>
              </w:rPr>
              <w:t>Round</w:t>
            </w:r>
          </w:p>
        </w:tc>
        <w:tc>
          <w:tcPr>
            <w:tcW w:w="1532" w:type="dxa"/>
            <w:shd w:val="clear" w:color="auto" w:fill="F9C33C"/>
            <w:vAlign w:val="center"/>
          </w:tcPr>
          <w:p w14:paraId="31575951" w14:textId="142FB353" w:rsidR="00864D55" w:rsidRPr="001E610B" w:rsidRDefault="002B4BF0" w:rsidP="001B05A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Table Rows</w:t>
            </w:r>
          </w:p>
        </w:tc>
        <w:tc>
          <w:tcPr>
            <w:tcW w:w="1442" w:type="dxa"/>
            <w:gridSpan w:val="2"/>
            <w:vMerge/>
            <w:shd w:val="clear" w:color="auto" w:fill="E3C206"/>
            <w:vAlign w:val="center"/>
          </w:tcPr>
          <w:p w14:paraId="7F0A3DBB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shd w:val="clear" w:color="auto" w:fill="F9C33C"/>
            <w:vAlign w:val="center"/>
          </w:tcPr>
          <w:p w14:paraId="46EF2FCF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E3C206"/>
            <w:vAlign w:val="center"/>
          </w:tcPr>
          <w:p w14:paraId="610A0239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2" w:type="dxa"/>
            <w:vMerge/>
            <w:shd w:val="clear" w:color="auto" w:fill="E3C206"/>
            <w:vAlign w:val="center"/>
          </w:tcPr>
          <w:p w14:paraId="58041F5E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shd w:val="clear" w:color="auto" w:fill="E3C206"/>
            <w:vAlign w:val="center"/>
          </w:tcPr>
          <w:p w14:paraId="3134511C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864D55" w:rsidRPr="001E610B" w14:paraId="474C2013" w14:textId="77777777" w:rsidTr="00404DAD">
        <w:trPr>
          <w:cantSplit/>
          <w:trHeight w:val="29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27CAA691" w14:textId="2BDF0B32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 w:rsidRPr="00136897">
              <w:rPr>
                <w:rFonts w:asciiTheme="majorHAnsi" w:hAnsiTheme="majorHAnsi"/>
                <w:color w:val="FF0000"/>
              </w:rPr>
              <w:t xml:space="preserve">221 </w:t>
            </w:r>
            <w:r w:rsidR="00864D55" w:rsidRPr="00136897">
              <w:rPr>
                <w:rFonts w:asciiTheme="majorHAnsi" w:hAnsiTheme="majorHAnsi"/>
                <w:color w:val="FF0000"/>
              </w:rPr>
              <w:t>Rotunda</w:t>
            </w:r>
            <w:r w:rsidR="006F734E" w:rsidRPr="00136897">
              <w:rPr>
                <w:rFonts w:asciiTheme="majorHAnsi" w:hAnsiTheme="majorHAnsi"/>
                <w:color w:val="FF0000"/>
              </w:rPr>
              <w:t xml:space="preserve"> </w:t>
            </w:r>
            <w:r w:rsidR="002B4BF0" w:rsidRPr="00136897">
              <w:rPr>
                <w:rFonts w:asciiTheme="majorHAnsi" w:hAnsiTheme="majorHAnsi"/>
                <w:color w:val="FF0000"/>
              </w:rPr>
              <w:t>**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2464D40E" w14:textId="673E840E" w:rsidR="00864D55" w:rsidRPr="004F6DD3" w:rsidRDefault="004F6DD3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12</w:t>
            </w:r>
            <w:r w:rsidR="00404DAD">
              <w:rPr>
                <w:rFonts w:asciiTheme="majorHAnsi" w:hAnsiTheme="majorHAnsi"/>
                <w:b/>
                <w:i/>
                <w:color w:val="000000" w:themeColor="text1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4B27EC96" w14:textId="67BB8FCB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200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55AC059E" w14:textId="2188440D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300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4360510B" w14:textId="03A77062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75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6111FA3F" w14:textId="498F01EB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48</w:t>
            </w:r>
          </w:p>
        </w:tc>
        <w:tc>
          <w:tcPr>
            <w:tcW w:w="1172" w:type="dxa"/>
            <w:shd w:val="clear" w:color="auto" w:fill="C2D69B" w:themeFill="accent3" w:themeFillTint="99"/>
            <w:vAlign w:val="center"/>
          </w:tcPr>
          <w:p w14:paraId="09BA2845" w14:textId="3AF1F1A8" w:rsidR="00864D55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$350</w:t>
            </w:r>
            <w:r w:rsidR="00864D55" w:rsidRPr="001E610B">
              <w:rPr>
                <w:rFonts w:asciiTheme="majorHAnsi" w:hAnsiTheme="majorHAnsi"/>
              </w:rPr>
              <w:t>.00</w:t>
            </w:r>
          </w:p>
        </w:tc>
        <w:tc>
          <w:tcPr>
            <w:tcW w:w="1333" w:type="dxa"/>
            <w:shd w:val="clear" w:color="auto" w:fill="A6A6A6" w:themeFill="background1" w:themeFillShade="A6"/>
            <w:vAlign w:val="center"/>
          </w:tcPr>
          <w:p w14:paraId="45A78953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864D55" w:rsidRPr="001E610B" w14:paraId="08549319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4E775A75" w14:textId="5AE14050" w:rsidR="00864D55" w:rsidRPr="001E610B" w:rsidRDefault="00404DAD" w:rsidP="00404D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221 </w:t>
            </w:r>
            <w:r w:rsidR="00864D55" w:rsidRPr="001E610B">
              <w:rPr>
                <w:rFonts w:asciiTheme="majorHAnsi" w:hAnsiTheme="majorHAnsi"/>
              </w:rPr>
              <w:t>Terrace (All)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53D62760" w14:textId="2E30366D" w:rsidR="00864D55" w:rsidRPr="004F6DD3" w:rsidRDefault="004F6DD3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100</w:t>
            </w: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59B164CA" w14:textId="0AA4CDD1" w:rsidR="00864D55" w:rsidRPr="004F6DD3" w:rsidRDefault="004F6DD3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148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05748E33" w14:textId="57F88F33" w:rsidR="00864D55" w:rsidRPr="004F6DD3" w:rsidRDefault="004F6DD3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200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637FF4D2" w14:textId="408EB9BC" w:rsidR="00864D55" w:rsidRPr="001E610B" w:rsidRDefault="004F6DD3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3EE00244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2" w:type="dxa"/>
            <w:shd w:val="clear" w:color="auto" w:fill="C2D69B" w:themeFill="accent3" w:themeFillTint="99"/>
            <w:vAlign w:val="center"/>
          </w:tcPr>
          <w:p w14:paraId="32C3CCB6" w14:textId="53275F49" w:rsidR="00864D55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</w:t>
            </w:r>
            <w:r w:rsidR="00864D55" w:rsidRPr="001E610B">
              <w:rPr>
                <w:rFonts w:asciiTheme="majorHAnsi" w:hAnsiTheme="majorHAnsi"/>
              </w:rPr>
              <w:t>00.00</w:t>
            </w:r>
          </w:p>
        </w:tc>
        <w:tc>
          <w:tcPr>
            <w:tcW w:w="1333" w:type="dxa"/>
            <w:shd w:val="clear" w:color="auto" w:fill="A6A6A6" w:themeFill="background1" w:themeFillShade="A6"/>
            <w:vAlign w:val="center"/>
          </w:tcPr>
          <w:p w14:paraId="1C912C13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8A671F" w:rsidRPr="001E610B" w14:paraId="27A3761E" w14:textId="77777777" w:rsidTr="00404DAD">
        <w:trPr>
          <w:cantSplit/>
          <w:trHeight w:val="273"/>
        </w:trPr>
        <w:tc>
          <w:tcPr>
            <w:tcW w:w="1983" w:type="dxa"/>
            <w:shd w:val="clear" w:color="auto" w:fill="auto"/>
            <w:vAlign w:val="center"/>
          </w:tcPr>
          <w:p w14:paraId="2F9BD06B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Terrace (One)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07976467" w14:textId="77777777" w:rsidR="008A671F" w:rsidRPr="004F6DD3" w:rsidRDefault="008A671F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7A7D" w14:textId="1C174445" w:rsidR="008A671F" w:rsidRPr="004F6DD3" w:rsidRDefault="004F6DD3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78AEFAA7" w14:textId="25E8FABC" w:rsidR="008A671F" w:rsidRPr="004F6DD3" w:rsidRDefault="004F6DD3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48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D26D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30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7FE2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39C450" w14:textId="17D56C5B" w:rsidR="008A671F" w:rsidRPr="008A671F" w:rsidRDefault="00542599" w:rsidP="001B05A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</w:rPr>
              <w:t>$10</w:t>
            </w:r>
            <w:r w:rsidR="008A671F" w:rsidRPr="001E610B">
              <w:rPr>
                <w:rFonts w:asciiTheme="majorHAnsi" w:hAnsiTheme="majorHAnsi"/>
              </w:rPr>
              <w:t>0.00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12D0848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$15.00</w:t>
            </w:r>
          </w:p>
        </w:tc>
      </w:tr>
      <w:tr w:rsidR="008A671F" w:rsidRPr="001E610B" w14:paraId="6AC96863" w14:textId="77777777" w:rsidTr="00404DAD">
        <w:trPr>
          <w:cantSplit/>
          <w:trHeight w:val="273"/>
        </w:trPr>
        <w:tc>
          <w:tcPr>
            <w:tcW w:w="1983" w:type="dxa"/>
            <w:shd w:val="clear" w:color="auto" w:fill="auto"/>
            <w:vAlign w:val="center"/>
          </w:tcPr>
          <w:p w14:paraId="44F72D12" w14:textId="66E96DAA" w:rsidR="008A671F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302 </w:t>
            </w:r>
            <w:r w:rsidR="008A671F" w:rsidRPr="001E610B">
              <w:rPr>
                <w:rFonts w:asciiTheme="majorHAnsi" w:hAnsiTheme="majorHAnsi"/>
              </w:rPr>
              <w:t>Auditorium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14:paraId="5988F304" w14:textId="77777777" w:rsidR="008A671F" w:rsidRPr="004F6DD3" w:rsidRDefault="008A671F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  <w:vAlign w:val="center"/>
          </w:tcPr>
          <w:p w14:paraId="75DFB45F" w14:textId="77777777" w:rsidR="008A671F" w:rsidRPr="004F6DD3" w:rsidRDefault="008A671F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22178B23" w14:textId="06D78124" w:rsidR="008A671F" w:rsidRPr="004F6DD3" w:rsidRDefault="008A671F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300</w:t>
            </w: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C418378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shd w:val="clear" w:color="auto" w:fill="A6A6A6" w:themeFill="background1" w:themeFillShade="A6"/>
            <w:vAlign w:val="center"/>
          </w:tcPr>
          <w:p w14:paraId="785D96EA" w14:textId="77777777" w:rsidR="008A671F" w:rsidRPr="001E610B" w:rsidRDefault="008A671F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97386D2" w14:textId="396530B1" w:rsidR="008A671F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$250.00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007EADA" w14:textId="62246D8C" w:rsidR="008A671F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$35</w:t>
            </w:r>
            <w:r w:rsidR="008A671F" w:rsidRPr="001E610B">
              <w:rPr>
                <w:rFonts w:asciiTheme="majorHAnsi" w:hAnsiTheme="majorHAnsi"/>
              </w:rPr>
              <w:t>.00</w:t>
            </w:r>
          </w:p>
        </w:tc>
      </w:tr>
      <w:tr w:rsidR="00E3469F" w:rsidRPr="001E610B" w14:paraId="542CA7F1" w14:textId="77777777" w:rsidTr="00404DAD">
        <w:trPr>
          <w:cantSplit/>
          <w:trHeight w:val="273"/>
        </w:trPr>
        <w:tc>
          <w:tcPr>
            <w:tcW w:w="1983" w:type="dxa"/>
            <w:shd w:val="clear" w:color="auto" w:fill="auto"/>
            <w:vAlign w:val="center"/>
          </w:tcPr>
          <w:p w14:paraId="35BBD749" w14:textId="045BD0D3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305 </w:t>
            </w:r>
            <w:r w:rsidR="00864D55" w:rsidRPr="001E610B">
              <w:rPr>
                <w:rFonts w:asciiTheme="majorHAnsi" w:hAnsiTheme="majorHAnsi"/>
              </w:rPr>
              <w:t>Lake Erie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14:paraId="023EEE94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  <w:vAlign w:val="center"/>
          </w:tcPr>
          <w:p w14:paraId="43535C30" w14:textId="5D9D868A" w:rsidR="00864D55" w:rsidRPr="00404DAD" w:rsidRDefault="00864D55" w:rsidP="001B05AC">
            <w:pPr>
              <w:jc w:val="center"/>
              <w:rPr>
                <w:rFonts w:asciiTheme="majorHAnsi" w:hAnsiTheme="majorHAnsi"/>
                <w:b/>
                <w:i/>
                <w:color w:val="7F7F7F" w:themeColor="text1" w:themeTint="80"/>
              </w:rPr>
            </w:pPr>
          </w:p>
        </w:tc>
        <w:tc>
          <w:tcPr>
            <w:tcW w:w="1442" w:type="dxa"/>
            <w:gridSpan w:val="2"/>
            <w:shd w:val="clear" w:color="auto" w:fill="A6A6A6" w:themeFill="background1" w:themeFillShade="A6"/>
            <w:vAlign w:val="center"/>
          </w:tcPr>
          <w:p w14:paraId="70046EA9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5163656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02F85A3" w14:textId="7C909598" w:rsidR="00864D55" w:rsidRPr="00404DAD" w:rsidRDefault="00404DAD" w:rsidP="00404DAD">
            <w:pPr>
              <w:jc w:val="center"/>
            </w:pPr>
            <w:r>
              <w:t>12</w:t>
            </w:r>
          </w:p>
        </w:tc>
        <w:tc>
          <w:tcPr>
            <w:tcW w:w="1172" w:type="dxa"/>
            <w:vMerge w:val="restart"/>
            <w:vAlign w:val="center"/>
          </w:tcPr>
          <w:p w14:paraId="6A26BCEB" w14:textId="433E2F37" w:rsidR="00864D55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C91CDC" w:rsidRPr="001E610B">
              <w:rPr>
                <w:rFonts w:asciiTheme="majorHAnsi" w:hAnsiTheme="majorHAnsi"/>
              </w:rPr>
              <w:t>.00</w:t>
            </w:r>
          </w:p>
        </w:tc>
        <w:tc>
          <w:tcPr>
            <w:tcW w:w="1333" w:type="dxa"/>
            <w:vMerge w:val="restart"/>
            <w:vAlign w:val="center"/>
          </w:tcPr>
          <w:p w14:paraId="6B2A6334" w14:textId="58864ECE" w:rsidR="00864D55" w:rsidRPr="001E610B" w:rsidRDefault="005425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$15</w:t>
            </w:r>
            <w:r w:rsidR="00C91CDC" w:rsidRPr="001E610B">
              <w:rPr>
                <w:rFonts w:asciiTheme="majorHAnsi" w:hAnsiTheme="majorHAnsi"/>
              </w:rPr>
              <w:t>.00</w:t>
            </w:r>
          </w:p>
        </w:tc>
      </w:tr>
      <w:tr w:rsidR="00E3469F" w:rsidRPr="001E610B" w14:paraId="6A5643F1" w14:textId="77777777" w:rsidTr="00404DAD">
        <w:trPr>
          <w:cantSplit/>
          <w:trHeight w:val="273"/>
        </w:trPr>
        <w:tc>
          <w:tcPr>
            <w:tcW w:w="1983" w:type="dxa"/>
            <w:shd w:val="clear" w:color="auto" w:fill="auto"/>
            <w:vAlign w:val="center"/>
          </w:tcPr>
          <w:p w14:paraId="5033B1AD" w14:textId="2E502CD4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223 </w:t>
            </w:r>
            <w:r w:rsidR="00864D55" w:rsidRPr="001E610B">
              <w:rPr>
                <w:rFonts w:asciiTheme="majorHAnsi" w:hAnsiTheme="majorHAnsi"/>
              </w:rPr>
              <w:t>Mt. Pleasant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14:paraId="6A340D9E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  <w:vAlign w:val="center"/>
          </w:tcPr>
          <w:p w14:paraId="69FB4315" w14:textId="3B1CB40E" w:rsidR="00864D55" w:rsidRPr="004F6DD3" w:rsidRDefault="00864D55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</w:p>
        </w:tc>
        <w:tc>
          <w:tcPr>
            <w:tcW w:w="1442" w:type="dxa"/>
            <w:gridSpan w:val="2"/>
            <w:shd w:val="clear" w:color="auto" w:fill="A6A6A6" w:themeFill="background1" w:themeFillShade="A6"/>
            <w:vAlign w:val="center"/>
          </w:tcPr>
          <w:p w14:paraId="674970EA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077DBD9E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 w14:paraId="7DE00C7E" w14:textId="79DF2F00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72" w:type="dxa"/>
            <w:vMerge/>
            <w:vAlign w:val="center"/>
          </w:tcPr>
          <w:p w14:paraId="174C4386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63C727FF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E3469F" w:rsidRPr="001E610B" w14:paraId="44570B1D" w14:textId="77777777" w:rsidTr="00404DAD">
        <w:trPr>
          <w:cantSplit/>
          <w:trHeight w:val="293"/>
        </w:trPr>
        <w:tc>
          <w:tcPr>
            <w:tcW w:w="1983" w:type="dxa"/>
            <w:shd w:val="clear" w:color="auto" w:fill="auto"/>
            <w:vAlign w:val="center"/>
          </w:tcPr>
          <w:p w14:paraId="0A795A62" w14:textId="52F0473E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 w:rsidRPr="00136897">
              <w:rPr>
                <w:rFonts w:asciiTheme="majorHAnsi" w:hAnsiTheme="majorHAnsi"/>
                <w:color w:val="FF0000"/>
              </w:rPr>
              <w:t xml:space="preserve">311 </w:t>
            </w:r>
            <w:r w:rsidR="00864D55" w:rsidRPr="00136897">
              <w:rPr>
                <w:rFonts w:asciiTheme="majorHAnsi" w:hAnsiTheme="majorHAnsi"/>
                <w:color w:val="FF0000"/>
              </w:rPr>
              <w:t>Lake Ontario</w:t>
            </w:r>
            <w:r w:rsidR="002B4BF0" w:rsidRPr="00136897">
              <w:rPr>
                <w:rFonts w:asciiTheme="majorHAnsi" w:hAnsiTheme="majorHAnsi"/>
                <w:color w:val="FF0000"/>
              </w:rPr>
              <w:t>**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14:paraId="6C8D0F4E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A6A6A6" w:themeFill="background1" w:themeFillShade="A6"/>
            <w:vAlign w:val="center"/>
          </w:tcPr>
          <w:p w14:paraId="7A911BE4" w14:textId="0D569B04" w:rsidR="00864D55" w:rsidRPr="004F6DD3" w:rsidRDefault="00864D55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E80413" w14:textId="77777777" w:rsidR="00864D55" w:rsidRPr="004F6DD3" w:rsidRDefault="00864D55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6A6A6" w:themeFill="background1" w:themeFillShade="A6"/>
            <w:vAlign w:val="center"/>
          </w:tcPr>
          <w:p w14:paraId="7EF10552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 w14:paraId="7F66125F" w14:textId="624F73FC" w:rsidR="00864D55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72" w:type="dxa"/>
            <w:vMerge/>
            <w:vAlign w:val="center"/>
          </w:tcPr>
          <w:p w14:paraId="09DBC2D2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4ECDB2F4" w14:textId="77777777" w:rsidR="00864D55" w:rsidRPr="001E610B" w:rsidRDefault="00864D55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188B7983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5A523485" w14:textId="1BDEAE5F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218 </w:t>
            </w:r>
            <w:r w:rsidR="00B62FF8" w:rsidRPr="001E610B">
              <w:rPr>
                <w:rFonts w:asciiTheme="majorHAnsi" w:hAnsiTheme="majorHAnsi"/>
              </w:rPr>
              <w:t>Maroon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1EB5BC1E" w14:textId="28B588DF" w:rsidR="00B62FF8" w:rsidRPr="004F6DD3" w:rsidRDefault="00404DAD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3CFE90A8" w14:textId="46E58F6E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0D005AFF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48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61AF9392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30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27BD24F4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vMerge w:val="restart"/>
            <w:vAlign w:val="center"/>
          </w:tcPr>
          <w:p w14:paraId="4CA450EF" w14:textId="54673D3D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$12</w:t>
            </w:r>
            <w:r>
              <w:rPr>
                <w:rFonts w:asciiTheme="majorHAnsi" w:hAnsiTheme="majorHAnsi"/>
              </w:rPr>
              <w:t>5</w:t>
            </w:r>
            <w:r w:rsidRPr="001E610B">
              <w:rPr>
                <w:rFonts w:asciiTheme="majorHAnsi" w:hAnsiTheme="majorHAnsi"/>
              </w:rPr>
              <w:t>.00</w:t>
            </w:r>
          </w:p>
        </w:tc>
        <w:tc>
          <w:tcPr>
            <w:tcW w:w="1333" w:type="dxa"/>
            <w:vMerge w:val="restart"/>
            <w:vAlign w:val="center"/>
          </w:tcPr>
          <w:p w14:paraId="314E010F" w14:textId="01505AC3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$20</w:t>
            </w:r>
            <w:r w:rsidRPr="001E610B">
              <w:rPr>
                <w:rFonts w:asciiTheme="majorHAnsi" w:hAnsiTheme="majorHAnsi"/>
              </w:rPr>
              <w:t>.00</w:t>
            </w:r>
          </w:p>
        </w:tc>
      </w:tr>
      <w:tr w:rsidR="00B62FF8" w:rsidRPr="001E610B" w14:paraId="450F3F20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39C160FF" w14:textId="770B64E0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219 </w:t>
            </w:r>
            <w:r w:rsidR="00B62FF8" w:rsidRPr="001E610B">
              <w:rPr>
                <w:rFonts w:asciiTheme="majorHAnsi" w:hAnsiTheme="majorHAnsi"/>
              </w:rPr>
              <w:t>Gold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4AB2D846" w14:textId="4794B776" w:rsidR="00B62FF8" w:rsidRPr="004F6DD3" w:rsidRDefault="00404DAD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4A1FD3C4" w14:textId="26896367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420BD3FB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48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5AD00C7D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30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7A7BFC1C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vMerge/>
            <w:vAlign w:val="center"/>
          </w:tcPr>
          <w:p w14:paraId="0183C32C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36E33259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4AB23BC2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74F575CE" w14:textId="424DB7A6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220 </w:t>
            </w:r>
            <w:r w:rsidR="00B62FF8" w:rsidRPr="001E610B">
              <w:rPr>
                <w:rFonts w:asciiTheme="majorHAnsi" w:hAnsiTheme="majorHAnsi"/>
              </w:rPr>
              <w:t>Chippewa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07B54F1C" w14:textId="053149B9" w:rsidR="00B62FF8" w:rsidRPr="004F6DD3" w:rsidRDefault="00404DAD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A88E9B" w14:textId="32AD86B8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4A73BB4E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48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54E587DC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30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0499EBAD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vMerge/>
            <w:vAlign w:val="center"/>
          </w:tcPr>
          <w:p w14:paraId="1FF2FCC7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47D82939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2926D074" w14:textId="77777777" w:rsidTr="00404DAD">
        <w:trPr>
          <w:cantSplit/>
          <w:trHeight w:val="273"/>
        </w:trPr>
        <w:tc>
          <w:tcPr>
            <w:tcW w:w="1983" w:type="dxa"/>
            <w:shd w:val="clear" w:color="auto" w:fill="auto"/>
            <w:vAlign w:val="center"/>
          </w:tcPr>
          <w:p w14:paraId="32AB6954" w14:textId="185D0265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303 Lake Michigan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14:paraId="74F48BE9" w14:textId="2692D7B2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6606" w14:textId="3CACAC55" w:rsidR="00B62FF8" w:rsidRPr="00404DAD" w:rsidRDefault="00404DAD" w:rsidP="001B05AC">
            <w:pPr>
              <w:jc w:val="center"/>
              <w:rPr>
                <w:rFonts w:asciiTheme="majorHAnsi" w:hAnsiTheme="majorHAnsi"/>
                <w:bCs/>
                <w:i/>
                <w:color w:val="000000" w:themeColor="text1"/>
              </w:rPr>
            </w:pPr>
            <w:r>
              <w:rPr>
                <w:rFonts w:asciiTheme="majorHAnsi" w:hAnsiTheme="majorHAnsi"/>
                <w:bCs/>
                <w:i/>
                <w:color w:val="000000" w:themeColor="text1"/>
              </w:rPr>
              <w:t>24</w:t>
            </w:r>
          </w:p>
        </w:tc>
        <w:tc>
          <w:tcPr>
            <w:tcW w:w="1442" w:type="dxa"/>
            <w:gridSpan w:val="2"/>
            <w:shd w:val="clear" w:color="auto" w:fill="FFFFFF"/>
            <w:vAlign w:val="center"/>
          </w:tcPr>
          <w:p w14:paraId="2B5EE21A" w14:textId="1505C75A" w:rsidR="00B62FF8" w:rsidRPr="00404DAD" w:rsidRDefault="00404DAD" w:rsidP="001B05AC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214C4D4" w14:textId="19416996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1CFDA80" w14:textId="24E10D45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172" w:type="dxa"/>
            <w:vMerge/>
            <w:vAlign w:val="center"/>
          </w:tcPr>
          <w:p w14:paraId="3DFE201D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5922DA8A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337999E2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5117B055" w14:textId="53D21295" w:rsidR="006249E4" w:rsidRPr="001E610B" w:rsidRDefault="006249E4" w:rsidP="006249E4">
            <w:pPr>
              <w:jc w:val="center"/>
              <w:rPr>
                <w:rFonts w:asciiTheme="majorHAnsi" w:hAnsiTheme="majorHAnsi"/>
              </w:rPr>
            </w:pPr>
            <w:r w:rsidRPr="00136897">
              <w:rPr>
                <w:rFonts w:asciiTheme="majorHAnsi" w:hAnsiTheme="majorHAnsi"/>
                <w:color w:val="FF0000"/>
              </w:rPr>
              <w:t>300 PCR</w:t>
            </w:r>
            <w:r w:rsidR="00136897" w:rsidRPr="00136897">
              <w:rPr>
                <w:rFonts w:asciiTheme="majorHAnsi" w:hAnsiTheme="majorHAnsi"/>
                <w:color w:val="FF0000"/>
              </w:rPr>
              <w:t>**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14D47D94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36E2624B" w14:textId="2D8A6EAF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25E1B4AF" w14:textId="4BC7BC06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5EDD6474" w14:textId="35305636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6E63AFE6" w14:textId="2F6268F7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72" w:type="dxa"/>
            <w:vMerge/>
            <w:vAlign w:val="center"/>
          </w:tcPr>
          <w:p w14:paraId="015FEAC4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57BE1D5F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43549BFC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5B114645" w14:textId="5A9621A1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 w:rsidRPr="00136897">
              <w:rPr>
                <w:rFonts w:asciiTheme="majorHAnsi" w:hAnsiTheme="majorHAnsi"/>
                <w:color w:val="FF0000"/>
              </w:rPr>
              <w:t xml:space="preserve">301 </w:t>
            </w:r>
            <w:r w:rsidR="00B62FF8" w:rsidRPr="00136897">
              <w:rPr>
                <w:rFonts w:asciiTheme="majorHAnsi" w:hAnsiTheme="majorHAnsi"/>
                <w:color w:val="FF0000"/>
              </w:rPr>
              <w:t>Lake Superior</w:t>
            </w:r>
            <w:r w:rsidR="002B4BF0" w:rsidRPr="00136897">
              <w:rPr>
                <w:rFonts w:asciiTheme="majorHAnsi" w:hAnsiTheme="majorHAnsi"/>
                <w:color w:val="FF0000"/>
              </w:rPr>
              <w:t>**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40C1B6BC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628C12D3" w14:textId="6D431715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18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32BB2243" w14:textId="171B35E8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b/>
                <w:i/>
                <w:color w:val="000000" w:themeColor="text1"/>
              </w:rPr>
              <w:t>35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501E369C" w14:textId="060F5F3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18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3221E972" w14:textId="15F61A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18</w:t>
            </w:r>
          </w:p>
        </w:tc>
        <w:tc>
          <w:tcPr>
            <w:tcW w:w="1172" w:type="dxa"/>
            <w:vMerge/>
            <w:vAlign w:val="center"/>
          </w:tcPr>
          <w:p w14:paraId="5A058E08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2226BE05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3AC82952" w14:textId="77777777" w:rsidTr="00404DAD">
        <w:trPr>
          <w:cantSplit/>
          <w:trHeight w:val="29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1FF0E80B" w14:textId="6BF65E73" w:rsidR="00B62FF8" w:rsidRPr="002B4BF0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309 </w:t>
            </w:r>
            <w:r w:rsidR="00B62FF8" w:rsidRPr="002B4BF0">
              <w:rPr>
                <w:rFonts w:asciiTheme="majorHAnsi" w:hAnsiTheme="majorHAnsi"/>
              </w:rPr>
              <w:t xml:space="preserve">Lake </w:t>
            </w:r>
            <w:proofErr w:type="spellStart"/>
            <w:proofErr w:type="gramStart"/>
            <w:r w:rsidR="00B62FF8" w:rsidRPr="002B4BF0">
              <w:rPr>
                <w:rFonts w:asciiTheme="majorHAnsi" w:hAnsiTheme="majorHAnsi"/>
              </w:rPr>
              <w:t>St.Clair</w:t>
            </w:r>
            <w:proofErr w:type="spellEnd"/>
            <w:proofErr w:type="gramEnd"/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7802AB22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196C3FF3" w14:textId="19C6890B" w:rsidR="00B62FF8" w:rsidRPr="002B4BF0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4BF0">
              <w:rPr>
                <w:rFonts w:asciiTheme="majorHAnsi" w:hAnsiTheme="majorHAnsi"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68DE05D9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2B4BF0">
              <w:rPr>
                <w:rFonts w:asciiTheme="majorHAnsi" w:hAnsiTheme="majorHAnsi"/>
                <w:b/>
                <w:i/>
                <w:color w:val="000000" w:themeColor="text1"/>
              </w:rPr>
              <w:t>48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289334FE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2B4BF0">
              <w:rPr>
                <w:rFonts w:asciiTheme="majorHAnsi" w:hAnsiTheme="majorHAnsi"/>
              </w:rPr>
              <w:t>24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3264C1FA" w14:textId="4DC918CD" w:rsidR="00B62FF8" w:rsidRPr="002B4BF0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2B4BF0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vMerge/>
            <w:vAlign w:val="center"/>
          </w:tcPr>
          <w:p w14:paraId="5E725528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6339C85B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73CB0907" w14:textId="77777777" w:rsidTr="00404DAD">
        <w:trPr>
          <w:cantSplit/>
          <w:trHeight w:val="273"/>
        </w:trPr>
        <w:tc>
          <w:tcPr>
            <w:tcW w:w="1983" w:type="dxa"/>
            <w:shd w:val="clear" w:color="auto" w:fill="C2D69B" w:themeFill="accent3" w:themeFillTint="99"/>
            <w:vAlign w:val="center"/>
          </w:tcPr>
          <w:p w14:paraId="2BE5F599" w14:textId="689B08D6" w:rsidR="00B62FF8" w:rsidRPr="002B4BF0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307 </w:t>
            </w:r>
            <w:r w:rsidR="00B62FF8" w:rsidRPr="002B4BF0">
              <w:rPr>
                <w:rFonts w:asciiTheme="majorHAnsi" w:hAnsiTheme="majorHAnsi"/>
              </w:rPr>
              <w:t>Lake Huron</w:t>
            </w:r>
          </w:p>
        </w:tc>
        <w:tc>
          <w:tcPr>
            <w:tcW w:w="1262" w:type="dxa"/>
            <w:shd w:val="clear" w:color="auto" w:fill="C2D69B" w:themeFill="accent3" w:themeFillTint="99"/>
            <w:vAlign w:val="center"/>
          </w:tcPr>
          <w:p w14:paraId="300BBB03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14:paraId="4D12200E" w14:textId="17DFD012" w:rsidR="00B62FF8" w:rsidRPr="002B4BF0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4BF0">
              <w:rPr>
                <w:rFonts w:asciiTheme="majorHAnsi" w:hAnsiTheme="majorHAnsi"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shd w:val="clear" w:color="auto" w:fill="C2D69B" w:themeFill="accent3" w:themeFillTint="99"/>
            <w:vAlign w:val="center"/>
          </w:tcPr>
          <w:p w14:paraId="4B649B3E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2B4BF0">
              <w:rPr>
                <w:rFonts w:asciiTheme="majorHAnsi" w:hAnsiTheme="majorHAnsi"/>
                <w:b/>
                <w:i/>
                <w:color w:val="000000" w:themeColor="text1"/>
              </w:rPr>
              <w:t>48</w:t>
            </w:r>
          </w:p>
        </w:tc>
        <w:tc>
          <w:tcPr>
            <w:tcW w:w="1622" w:type="dxa"/>
            <w:shd w:val="clear" w:color="auto" w:fill="C2D69B" w:themeFill="accent3" w:themeFillTint="99"/>
            <w:vAlign w:val="center"/>
          </w:tcPr>
          <w:p w14:paraId="6DA47169" w14:textId="77777777" w:rsidR="00B62FF8" w:rsidRPr="002B4BF0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2B4BF0">
              <w:rPr>
                <w:rFonts w:asciiTheme="majorHAnsi" w:hAnsiTheme="majorHAnsi"/>
              </w:rPr>
              <w:t>24</w:t>
            </w:r>
          </w:p>
        </w:tc>
        <w:tc>
          <w:tcPr>
            <w:tcW w:w="1534" w:type="dxa"/>
            <w:gridSpan w:val="2"/>
            <w:shd w:val="clear" w:color="auto" w:fill="C2D69B" w:themeFill="accent3" w:themeFillTint="99"/>
            <w:vAlign w:val="center"/>
          </w:tcPr>
          <w:p w14:paraId="589FCBD1" w14:textId="641D8642" w:rsidR="00B62FF8" w:rsidRPr="002B4BF0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2B4BF0">
              <w:rPr>
                <w:rFonts w:asciiTheme="majorHAnsi" w:hAnsiTheme="majorHAnsi"/>
              </w:rPr>
              <w:t>21</w:t>
            </w:r>
          </w:p>
        </w:tc>
        <w:tc>
          <w:tcPr>
            <w:tcW w:w="1172" w:type="dxa"/>
            <w:vMerge/>
            <w:vAlign w:val="center"/>
          </w:tcPr>
          <w:p w14:paraId="055B08BD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106AFF26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44DFDC54" w14:textId="77777777" w:rsidTr="00404DAD">
        <w:trPr>
          <w:cantSplit/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4289" w14:textId="4D4622C4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123 </w:t>
            </w:r>
            <w:r w:rsidR="00B62FF8" w:rsidRPr="001E610B">
              <w:rPr>
                <w:rFonts w:asciiTheme="majorHAnsi" w:hAnsiTheme="majorHAnsi"/>
              </w:rPr>
              <w:t>Mackinaw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D35851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70A" w14:textId="5EFD1691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32C" w14:textId="542EF2D4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CB9" w14:textId="282683C3" w:rsidR="00B62FF8" w:rsidRPr="00542599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542599">
              <w:rPr>
                <w:rFonts w:asciiTheme="majorHAnsi" w:hAnsiTheme="majorHAnsi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8D2" w14:textId="685AF7DA" w:rsidR="00B62FF8" w:rsidRPr="002B4BF0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2B4BF0">
              <w:rPr>
                <w:rFonts w:asciiTheme="majorHAnsi" w:hAnsiTheme="majorHAnsi"/>
              </w:rPr>
              <w:t>30</w:t>
            </w:r>
          </w:p>
        </w:tc>
        <w:tc>
          <w:tcPr>
            <w:tcW w:w="1172" w:type="dxa"/>
            <w:vMerge/>
            <w:vAlign w:val="center"/>
          </w:tcPr>
          <w:p w14:paraId="1BC2D48C" w14:textId="00684B9D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1C60B3D6" w14:textId="7E042765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B62FF8" w:rsidRPr="001E610B" w14:paraId="36A7063C" w14:textId="77777777" w:rsidTr="00404DAD">
        <w:trPr>
          <w:cantSplit/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5636" w14:textId="2F66DF55" w:rsidR="00B62FF8" w:rsidRPr="001E610B" w:rsidRDefault="00404DAD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125 </w:t>
            </w:r>
            <w:r w:rsidR="00B62FF8" w:rsidRPr="001E610B">
              <w:rPr>
                <w:rFonts w:asciiTheme="majorHAnsi" w:hAnsiTheme="majorHAnsi"/>
              </w:rPr>
              <w:t>Lakeshore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3C2B56" w14:textId="77777777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544A" w14:textId="2E57ACBE" w:rsidR="00B62FF8" w:rsidRPr="004F6DD3" w:rsidRDefault="00B62FF8" w:rsidP="001B05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36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0C0" w14:textId="198C723A" w:rsidR="00B62FF8" w:rsidRPr="004F6DD3" w:rsidRDefault="00B62FF8" w:rsidP="001B05AC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4F6DD3">
              <w:rPr>
                <w:rFonts w:asciiTheme="majorHAnsi" w:hAnsiTheme="majorHAnsi"/>
                <w:color w:val="000000" w:themeColor="text1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55BC" w14:textId="3C06EB2B" w:rsidR="00B62FF8" w:rsidRPr="00542599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542599">
              <w:rPr>
                <w:rFonts w:asciiTheme="majorHAnsi" w:hAnsiTheme="majorHAnsi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AEC" w14:textId="1D7BDF39" w:rsidR="00B62FF8" w:rsidRPr="00542599" w:rsidRDefault="00B62FF8" w:rsidP="001B05AC">
            <w:pPr>
              <w:jc w:val="center"/>
              <w:rPr>
                <w:rFonts w:asciiTheme="majorHAnsi" w:hAnsiTheme="majorHAnsi"/>
              </w:rPr>
            </w:pPr>
            <w:r w:rsidRPr="00542599">
              <w:rPr>
                <w:rFonts w:asciiTheme="majorHAnsi" w:hAnsiTheme="majorHAnsi"/>
              </w:rPr>
              <w:t>30</w:t>
            </w:r>
          </w:p>
        </w:tc>
        <w:tc>
          <w:tcPr>
            <w:tcW w:w="1172" w:type="dxa"/>
            <w:vMerge/>
            <w:vAlign w:val="center"/>
          </w:tcPr>
          <w:p w14:paraId="2E7B7078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vAlign w:val="center"/>
          </w:tcPr>
          <w:p w14:paraId="5096722D" w14:textId="77777777" w:rsidR="00B62FF8" w:rsidRPr="001E610B" w:rsidRDefault="00B62FF8" w:rsidP="001B05AC">
            <w:pPr>
              <w:jc w:val="center"/>
              <w:rPr>
                <w:rFonts w:asciiTheme="majorHAnsi" w:hAnsiTheme="majorHAnsi"/>
              </w:rPr>
            </w:pPr>
          </w:p>
        </w:tc>
      </w:tr>
      <w:tr w:rsidR="00864D55" w:rsidRPr="001E610B" w14:paraId="15F27A1A" w14:textId="77777777" w:rsidTr="00404DAD">
        <w:trPr>
          <w:cantSplit/>
          <w:trHeight w:val="332"/>
        </w:trPr>
        <w:tc>
          <w:tcPr>
            <w:tcW w:w="11880" w:type="dxa"/>
            <w:gridSpan w:val="10"/>
            <w:shd w:val="clear" w:color="auto" w:fill="632423" w:themeFill="accent2" w:themeFillShade="80"/>
            <w:vAlign w:val="center"/>
          </w:tcPr>
          <w:p w14:paraId="7E441BFB" w14:textId="60D18283" w:rsidR="00864D55" w:rsidRPr="004F6DD3" w:rsidRDefault="00D435FB" w:rsidP="001B05AC">
            <w:pPr>
              <w:pStyle w:val="BodyText2"/>
              <w:rPr>
                <w:rFonts w:asciiTheme="majorHAnsi" w:hAnsiTheme="majorHAnsi"/>
                <w:szCs w:val="28"/>
              </w:rPr>
            </w:pPr>
            <w:r w:rsidRPr="004F6DD3">
              <w:rPr>
                <w:rFonts w:asciiTheme="majorHAnsi" w:hAnsiTheme="majorHAnsi"/>
                <w:szCs w:val="28"/>
              </w:rPr>
              <w:t xml:space="preserve">Optional </w:t>
            </w:r>
            <w:r w:rsidR="00864D55" w:rsidRPr="004F6DD3">
              <w:rPr>
                <w:rFonts w:asciiTheme="majorHAnsi" w:hAnsiTheme="majorHAnsi"/>
                <w:szCs w:val="28"/>
              </w:rPr>
              <w:t xml:space="preserve">Equipment </w:t>
            </w:r>
            <w:r w:rsidR="00F10125" w:rsidRPr="004F6DD3">
              <w:rPr>
                <w:rFonts w:asciiTheme="majorHAnsi" w:hAnsiTheme="majorHAnsi"/>
                <w:szCs w:val="28"/>
              </w:rPr>
              <w:t xml:space="preserve">Options &amp; </w:t>
            </w:r>
            <w:r w:rsidR="00864D55" w:rsidRPr="004F6DD3">
              <w:rPr>
                <w:rFonts w:asciiTheme="majorHAnsi" w:hAnsiTheme="majorHAnsi"/>
                <w:szCs w:val="28"/>
              </w:rPr>
              <w:t>Charges</w:t>
            </w:r>
          </w:p>
        </w:tc>
      </w:tr>
      <w:tr w:rsidR="00B62FF8" w:rsidRPr="001E610B" w14:paraId="08A0EFFF" w14:textId="77777777" w:rsidTr="00404DAD">
        <w:trPr>
          <w:cantSplit/>
          <w:trHeight w:val="273"/>
        </w:trPr>
        <w:tc>
          <w:tcPr>
            <w:tcW w:w="6130" w:type="dxa"/>
            <w:gridSpan w:val="4"/>
            <w:shd w:val="clear" w:color="auto" w:fill="F9C33C"/>
            <w:vAlign w:val="center"/>
          </w:tcPr>
          <w:p w14:paraId="5E4D3574" w14:textId="5D459DA6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</w:rPr>
            </w:pPr>
            <w:r w:rsidRPr="004F6DD3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2794" w:type="dxa"/>
            <w:gridSpan w:val="3"/>
            <w:shd w:val="clear" w:color="auto" w:fill="F9C33C"/>
            <w:vAlign w:val="center"/>
          </w:tcPr>
          <w:p w14:paraId="17C6929E" w14:textId="37F382ED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</w:rPr>
            </w:pPr>
            <w:r w:rsidRPr="004F6DD3">
              <w:rPr>
                <w:rFonts w:asciiTheme="majorHAnsi" w:hAnsiTheme="majorHAnsi"/>
                <w:b/>
              </w:rPr>
              <w:t>Internal</w:t>
            </w:r>
          </w:p>
        </w:tc>
        <w:tc>
          <w:tcPr>
            <w:tcW w:w="2956" w:type="dxa"/>
            <w:gridSpan w:val="3"/>
            <w:shd w:val="clear" w:color="auto" w:fill="F9C33C"/>
            <w:vAlign w:val="center"/>
          </w:tcPr>
          <w:p w14:paraId="53088346" w14:textId="13F29B89" w:rsidR="00B62FF8" w:rsidRPr="004F6DD3" w:rsidRDefault="00B62FF8" w:rsidP="001B05AC">
            <w:pPr>
              <w:jc w:val="center"/>
              <w:rPr>
                <w:rFonts w:asciiTheme="majorHAnsi" w:hAnsiTheme="majorHAnsi"/>
                <w:b/>
              </w:rPr>
            </w:pPr>
            <w:r w:rsidRPr="004F6DD3">
              <w:rPr>
                <w:rFonts w:asciiTheme="majorHAnsi" w:hAnsiTheme="majorHAnsi"/>
                <w:b/>
              </w:rPr>
              <w:t>External</w:t>
            </w:r>
          </w:p>
        </w:tc>
      </w:tr>
      <w:tr w:rsidR="00D435FB" w:rsidRPr="001E610B" w14:paraId="2631FF9D" w14:textId="77777777" w:rsidTr="00404DAD">
        <w:trPr>
          <w:cantSplit/>
          <w:trHeight w:val="273"/>
        </w:trPr>
        <w:tc>
          <w:tcPr>
            <w:tcW w:w="6130" w:type="dxa"/>
            <w:gridSpan w:val="4"/>
            <w:vAlign w:val="center"/>
          </w:tcPr>
          <w:p w14:paraId="2123BBC4" w14:textId="6D11D3BB" w:rsidR="00D435FB" w:rsidRPr="001E610B" w:rsidRDefault="00D435FB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Student Manager Overtime</w:t>
            </w:r>
            <w:r w:rsidR="002B4BF0">
              <w:rPr>
                <w:rFonts w:asciiTheme="majorHAnsi" w:hAnsiTheme="majorHAnsi"/>
              </w:rPr>
              <w:t xml:space="preserve"> (requires AD approval)</w:t>
            </w:r>
          </w:p>
        </w:tc>
        <w:tc>
          <w:tcPr>
            <w:tcW w:w="2794" w:type="dxa"/>
            <w:gridSpan w:val="3"/>
            <w:vAlign w:val="center"/>
          </w:tcPr>
          <w:p w14:paraId="54AA2067" w14:textId="2EE7AB31" w:rsidR="00D435FB" w:rsidRPr="001E610B" w:rsidRDefault="00495B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$16</w:t>
            </w:r>
            <w:r w:rsidR="00D435FB">
              <w:rPr>
                <w:rFonts w:asciiTheme="majorHAnsi" w:hAnsiTheme="majorHAnsi"/>
              </w:rPr>
              <w:t>.00/</w:t>
            </w:r>
            <w:r w:rsidR="00D435FB" w:rsidRPr="001E610B">
              <w:rPr>
                <w:rFonts w:asciiTheme="majorHAnsi" w:hAnsiTheme="majorHAnsi"/>
              </w:rPr>
              <w:t>hour</w:t>
            </w:r>
          </w:p>
        </w:tc>
        <w:tc>
          <w:tcPr>
            <w:tcW w:w="2956" w:type="dxa"/>
            <w:gridSpan w:val="3"/>
            <w:vAlign w:val="center"/>
          </w:tcPr>
          <w:p w14:paraId="72E71588" w14:textId="5E5669C1" w:rsidR="00D435FB" w:rsidRPr="001E610B" w:rsidRDefault="00495B99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$16</w:t>
            </w:r>
            <w:r w:rsidR="00D435FB">
              <w:rPr>
                <w:rFonts w:asciiTheme="majorHAnsi" w:hAnsiTheme="majorHAnsi"/>
              </w:rPr>
              <w:t>.00/</w:t>
            </w:r>
            <w:r w:rsidR="00D435FB" w:rsidRPr="001E610B">
              <w:rPr>
                <w:rFonts w:asciiTheme="majorHAnsi" w:hAnsiTheme="majorHAnsi"/>
              </w:rPr>
              <w:t>hour</w:t>
            </w:r>
          </w:p>
        </w:tc>
      </w:tr>
      <w:tr w:rsidR="00D435FB" w:rsidRPr="001E610B" w14:paraId="5FBDD52E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331" w14:textId="181E6CDB" w:rsidR="00D435FB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(3) AV Cart (includes projector, small speakers, visualizer)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7DB" w14:textId="1CDF085F" w:rsidR="00D435FB" w:rsidRPr="001E610B" w:rsidRDefault="00D435FB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  <w:r w:rsidR="002B4BF0">
              <w:rPr>
                <w:rFonts w:asciiTheme="majorHAnsi" w:hAnsiTheme="majorHAnsi"/>
              </w:rPr>
              <w:t>20.00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FF2" w14:textId="3F316775" w:rsidR="00D435FB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$40.00</w:t>
            </w:r>
          </w:p>
        </w:tc>
      </w:tr>
      <w:tr w:rsidR="002B4BF0" w:rsidRPr="001E610B" w14:paraId="56596CC0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D61" w14:textId="17A9EA33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(3) Cordless Microphone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B29" w14:textId="0BE68116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$15.00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9A6" w14:textId="126E4B60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$18.00</w:t>
            </w:r>
          </w:p>
        </w:tc>
      </w:tr>
      <w:tr w:rsidR="002B4BF0" w:rsidRPr="001E610B" w14:paraId="57865C10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734" w14:textId="64FA9925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(7) 3-prong microphones (corded mics)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F09D" w14:textId="25BD9933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$5.00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59E" w14:textId="3B5879C2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$6.00</w:t>
            </w:r>
          </w:p>
        </w:tc>
      </w:tr>
      <w:tr w:rsidR="002B4BF0" w:rsidRPr="001E610B" w14:paraId="71DB1271" w14:textId="77777777" w:rsidTr="00404DAD">
        <w:trPr>
          <w:cantSplit/>
          <w:trHeight w:val="29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1EB" w14:textId="642B5564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Conference Phone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505" w14:textId="18D3C67F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$10.00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E08" w14:textId="416B0976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 w:rsidRPr="001E610B">
              <w:rPr>
                <w:rFonts w:asciiTheme="majorHAnsi" w:hAnsiTheme="majorHAnsi"/>
              </w:rPr>
              <w:t>$10.00</w:t>
            </w:r>
          </w:p>
        </w:tc>
      </w:tr>
      <w:tr w:rsidR="002B4BF0" w:rsidRPr="001E610B" w14:paraId="105B5057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7B93" w14:textId="14C2C596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Whiteboard/Flipchart Combo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6AD" w14:textId="4629DD8E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06C" w14:textId="68EC6F37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$10.00</w:t>
            </w:r>
          </w:p>
        </w:tc>
      </w:tr>
      <w:tr w:rsidR="002B4BF0" w:rsidRPr="001E610B" w14:paraId="4D2F751C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BE3" w14:textId="3B0F4E6D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(15) Sign Holder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449" w14:textId="1DDD8239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25F" w14:textId="128878E3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$5.00</w:t>
            </w:r>
          </w:p>
        </w:tc>
      </w:tr>
      <w:tr w:rsidR="002B4BF0" w:rsidRPr="001E610B" w14:paraId="1E321878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9F3" w14:textId="745D94F9" w:rsidR="002B4BF0" w:rsidRPr="001E610B" w:rsidRDefault="00BD3D26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2B4BF0">
              <w:rPr>
                <w:rFonts w:asciiTheme="majorHAnsi" w:hAnsiTheme="majorHAnsi"/>
              </w:rPr>
              <w:t xml:space="preserve">’x8’ </w:t>
            </w:r>
            <w:r w:rsidR="002B4BF0" w:rsidRPr="001E610B">
              <w:rPr>
                <w:rFonts w:asciiTheme="majorHAnsi" w:hAnsiTheme="majorHAnsi"/>
              </w:rPr>
              <w:t xml:space="preserve">Portable Staging </w:t>
            </w:r>
            <w:r w:rsidR="002B4BF0">
              <w:rPr>
                <w:rFonts w:asciiTheme="majorHAnsi" w:hAnsiTheme="majorHAnsi"/>
              </w:rPr>
              <w:t>Section (5 sections total)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8DA" w14:textId="1E1C5F83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</w:t>
            </w:r>
            <w:r w:rsidRPr="001E610B">
              <w:rPr>
                <w:rFonts w:asciiTheme="majorHAnsi" w:hAnsiTheme="majorHAnsi"/>
              </w:rPr>
              <w:t>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A6A" w14:textId="3D67ECB9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</w:t>
            </w:r>
            <w:r w:rsidRPr="001E610B">
              <w:rPr>
                <w:rFonts w:asciiTheme="majorHAnsi" w:hAnsiTheme="majorHAnsi"/>
              </w:rPr>
              <w:t>.00</w:t>
            </w:r>
          </w:p>
        </w:tc>
      </w:tr>
      <w:tr w:rsidR="002B4BF0" w:rsidRPr="001E610B" w14:paraId="381C639D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83C5" w14:textId="40E14F8D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3’x3’ Portable Dance Floor Section (100 sections total)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DAE" w14:textId="234D94FF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$.75/section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3022" w14:textId="75892F7E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$.90/section</w:t>
            </w:r>
          </w:p>
        </w:tc>
      </w:tr>
      <w:tr w:rsidR="002B4BF0" w:rsidRPr="001E610B" w14:paraId="68068050" w14:textId="77777777" w:rsidTr="00404DAD">
        <w:trPr>
          <w:cantSplit/>
          <w:trHeight w:val="567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772" w14:textId="5200734B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Portable Sound System (needed in Terrace rooms, Maroon/Gold or Chip)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C82" w14:textId="091473D5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4A0" w14:textId="2333788F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$40.00</w:t>
            </w:r>
          </w:p>
        </w:tc>
      </w:tr>
      <w:tr w:rsidR="002B4BF0" w:rsidRPr="001E610B" w14:paraId="2DF4FB46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65F" w14:textId="326A5C45" w:rsidR="002B4BF0" w:rsidRPr="001E610B" w:rsidRDefault="002B4BF0" w:rsidP="001B05AC">
            <w:pPr>
              <w:tabs>
                <w:tab w:val="left" w:pos="484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 Portable (projector ONLY)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746" w14:textId="231902BB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D53" w14:textId="0B1DAAEB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$40.00</w:t>
            </w:r>
          </w:p>
        </w:tc>
      </w:tr>
      <w:tr w:rsidR="002B4BF0" w:rsidRPr="001E610B" w14:paraId="3D994B0F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944" w14:textId="102C065A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VCR/DVD Player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191" w14:textId="031496E7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$15.00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5AD" w14:textId="093FE71C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$18.00</w:t>
            </w:r>
          </w:p>
        </w:tc>
      </w:tr>
      <w:tr w:rsidR="002B4BF0" w:rsidRPr="001E610B" w14:paraId="160DFB58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EBA" w14:textId="3E234947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Visualizer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72B" w14:textId="39CCB571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$12.00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F0A" w14:textId="6F004204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$15.00</w:t>
            </w:r>
          </w:p>
        </w:tc>
      </w:tr>
      <w:tr w:rsidR="002B4BF0" w:rsidRPr="001E610B" w14:paraId="0720E8B7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A6C" w14:textId="06678C10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24” High Top Table (only 4 available)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7B4" w14:textId="1AC4EBA0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$7.00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F65" w14:textId="2850D2CE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$8.00</w:t>
            </w:r>
          </w:p>
        </w:tc>
      </w:tr>
      <w:tr w:rsidR="002B4BF0" w:rsidRPr="001E610B" w14:paraId="4C6B063A" w14:textId="77777777" w:rsidTr="00404DAD">
        <w:trPr>
          <w:cantSplit/>
          <w:trHeight w:val="88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1DA" w14:textId="19553FB4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Piano Tuning (in </w:t>
            </w:r>
            <w:r w:rsidR="00404DAD">
              <w:rPr>
                <w:rFonts w:asciiTheme="majorHAnsi" w:hAnsiTheme="majorHAnsi"/>
              </w:rPr>
              <w:t>Rotunda</w:t>
            </w:r>
            <w:r>
              <w:rPr>
                <w:rFonts w:asciiTheme="majorHAnsi" w:hAnsiTheme="majorHAnsi"/>
              </w:rPr>
              <w:t xml:space="preserve"> only, needs AD approval)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629A" w14:textId="1A3F53C9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$100.00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6CE" w14:textId="1E188BF7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$100.00</w:t>
            </w:r>
          </w:p>
        </w:tc>
      </w:tr>
      <w:tr w:rsidR="002B4BF0" w:rsidRPr="001E610B" w14:paraId="5CFD284C" w14:textId="77777777" w:rsidTr="00404DAD">
        <w:trPr>
          <w:cantSplit/>
          <w:trHeight w:val="27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C7B6" w14:textId="55CA378A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Show Service Fee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F13" w14:textId="2350F386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390" w14:textId="201CB222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</w:tc>
      </w:tr>
      <w:tr w:rsidR="002B4BF0" w:rsidRPr="001E610B" w14:paraId="5BB889E8" w14:textId="77777777" w:rsidTr="00404DAD">
        <w:trPr>
          <w:cantSplit/>
          <w:trHeight w:val="32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568" w14:textId="4D62E1E3" w:rsidR="002B4BF0" w:rsidRPr="001E610B" w:rsidRDefault="002B4BF0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Additional Custodial Fee (if applicable, needs AD approval)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E2E7" w14:textId="6C279FCD" w:rsidR="002B4BF0" w:rsidRPr="001E610B" w:rsidRDefault="002B4BF0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  <w:r w:rsidR="00404DAD">
              <w:rPr>
                <w:rFonts w:asciiTheme="majorHAnsi" w:hAnsiTheme="majorHAnsi"/>
              </w:rPr>
              <w:t>34</w:t>
            </w:r>
            <w:r>
              <w:rPr>
                <w:rFonts w:asciiTheme="majorHAnsi" w:hAnsiTheme="majorHAnsi"/>
              </w:rPr>
              <w:t>/hour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5F3" w14:textId="12611107" w:rsidR="00404DAD" w:rsidRPr="001E610B" w:rsidRDefault="002B4BF0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$25.50/hour</w:t>
            </w:r>
          </w:p>
        </w:tc>
      </w:tr>
      <w:tr w:rsidR="00DF619B" w:rsidRPr="001E610B" w14:paraId="19C47831" w14:textId="77777777" w:rsidTr="00404DAD">
        <w:trPr>
          <w:cantSplit/>
          <w:trHeight w:val="32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667" w14:textId="4F1C351E" w:rsidR="00DF619B" w:rsidRDefault="00DF619B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6’ Table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B887" w14:textId="4329ED31" w:rsidR="00DF619B" w:rsidRDefault="00DF619B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$4.00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5B0" w14:textId="6B1D4356" w:rsidR="00DF619B" w:rsidRDefault="00DF619B" w:rsidP="006249E4">
            <w:pPr>
              <w:spacing w:before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$4.00</w:t>
            </w:r>
          </w:p>
        </w:tc>
      </w:tr>
      <w:tr w:rsidR="002B4BF0" w:rsidRPr="001E610B" w14:paraId="6BCB005D" w14:textId="77777777" w:rsidTr="006249E4">
        <w:trPr>
          <w:cantSplit/>
          <w:trHeight w:val="341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14:paraId="518F6212" w14:textId="42AB3F0A" w:rsidR="002B4BF0" w:rsidRPr="001E610B" w:rsidRDefault="002B4BF0" w:rsidP="002B4BF0">
            <w:pPr>
              <w:rPr>
                <w:rFonts w:asciiTheme="majorHAnsi" w:hAnsiTheme="majorHAnsi"/>
              </w:rPr>
            </w:pPr>
            <w:r w:rsidRPr="00136897">
              <w:rPr>
                <w:rFonts w:asciiTheme="majorHAnsi" w:hAnsiTheme="majorHAnsi"/>
                <w:color w:val="FF0000"/>
              </w:rPr>
              <w:t xml:space="preserve">** Requires approval from Director or Assistant Director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04B22FC0" w14:textId="6460A7D5" w:rsidR="002B4BF0" w:rsidRPr="001E610B" w:rsidRDefault="002B4BF0" w:rsidP="002B4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Rooms can be combined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78BF" w14:textId="680924C7" w:rsidR="002B4BF0" w:rsidRPr="001E610B" w:rsidRDefault="002B4BF0" w:rsidP="001B05A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25865CE" w14:textId="3564B67E" w:rsidR="00E3469F" w:rsidRPr="00BD4914" w:rsidRDefault="00E3469F" w:rsidP="006249E4">
      <w:pPr>
        <w:rPr>
          <w:rFonts w:asciiTheme="majorHAnsi" w:hAnsiTheme="majorHAnsi"/>
          <w:sz w:val="20"/>
          <w:szCs w:val="20"/>
        </w:rPr>
      </w:pPr>
    </w:p>
    <w:p w14:paraId="1E3C6B99" w14:textId="619D3AEF" w:rsidR="00BD4914" w:rsidRPr="00BD4914" w:rsidRDefault="00BD4914" w:rsidP="00BD4914">
      <w:pPr>
        <w:pStyle w:val="ListParagraph"/>
        <w:jc w:val="center"/>
        <w:rPr>
          <w:rFonts w:ascii="Cambria" w:hAnsi="Cambria" w:cs="Arial"/>
          <w:color w:val="800000"/>
          <w:sz w:val="23"/>
          <w:szCs w:val="23"/>
          <w:u w:val="single"/>
        </w:rPr>
      </w:pPr>
      <w:r w:rsidRPr="00BD4914">
        <w:rPr>
          <w:rFonts w:ascii="Cambria" w:hAnsi="Cambria" w:cs="Arial"/>
          <w:color w:val="800000"/>
          <w:sz w:val="23"/>
          <w:szCs w:val="23"/>
          <w:u w:val="single"/>
        </w:rPr>
        <w:lastRenderedPageBreak/>
        <w:t>Quick Booking</w:t>
      </w:r>
    </w:p>
    <w:p w14:paraId="67EACEB8" w14:textId="77777777" w:rsidR="00BD4914" w:rsidRPr="00BD4914" w:rsidRDefault="00BD4914" w:rsidP="00BD4914">
      <w:pPr>
        <w:pStyle w:val="ListParagraph"/>
        <w:jc w:val="center"/>
        <w:rPr>
          <w:rFonts w:ascii="Cambria" w:hAnsi="Cambria" w:cs="Arial"/>
          <w:color w:val="800000"/>
          <w:sz w:val="23"/>
          <w:szCs w:val="23"/>
          <w:u w:val="single"/>
        </w:rPr>
      </w:pPr>
    </w:p>
    <w:p w14:paraId="0EF89005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>Always follow the Room Request form for information and include the following:</w:t>
      </w:r>
    </w:p>
    <w:p w14:paraId="70B9D592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>Set-up</w:t>
      </w:r>
    </w:p>
    <w:p w14:paraId="2443465D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Room set-ups include the types listed in the chart. Each room has a ‘standard set-up’ that we try to keep to as much as possible. Special set-ups are available, but we need to know ahead of time. We ask that rooms not be moved around from the set-up that was requested. If the client does change the set-up it must be changed back to how it was upon arrival. </w:t>
      </w:r>
    </w:p>
    <w:p w14:paraId="43EF2F3B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Round tables are only used on the main floor. Maroon/Gold/Chippewa round tables all require approval from an Assistant Director, and there is a $25 custodial fee associated with this set-up in these rooms. </w:t>
      </w:r>
    </w:p>
    <w:p w14:paraId="49F3D548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Event time (what time the event actually starts and ends) and projected arrival/departure of the clients for set-up and tear down. </w:t>
      </w:r>
    </w:p>
    <w:p w14:paraId="2A4A05BF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We coordinate time needed for set-ups and tear downs for our staff. If they need set-up time for their own purposes, we need to know that. </w:t>
      </w:r>
    </w:p>
    <w:p w14:paraId="74CB3B03" w14:textId="77777777" w:rsidR="00BD4914" w:rsidRPr="00BD4914" w:rsidRDefault="00BD4914" w:rsidP="00BD4914">
      <w:pPr>
        <w:pStyle w:val="ListParagraph"/>
        <w:numPr>
          <w:ilvl w:val="3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In the UC Setup and Start time need to be the same in Kx for the staff. </w:t>
      </w:r>
    </w:p>
    <w:p w14:paraId="33A3DEFF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>Use the conference rooms screen to see what is available.</w:t>
      </w:r>
    </w:p>
    <w:p w14:paraId="30AEAEAF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The Rotunda, President’s Conference (PCR), Lake Superior and Lake Ontario Rooms all need approval from an Assistant Director before booking. </w:t>
      </w:r>
    </w:p>
    <w:p w14:paraId="38704571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Please note that student groups cannot utilize the PCR or Lake Ontario or Lake Superior rooms. </w:t>
      </w:r>
    </w:p>
    <w:p w14:paraId="4624E009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Always look what meetings are before and after the time frame that you are wanting to book. </w:t>
      </w:r>
    </w:p>
    <w:p w14:paraId="0FB386E6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Always try to keep rooms with the same set-ups throughout the day (e.g. don’t book one room for four meetings with four different set-ups). </w:t>
      </w:r>
    </w:p>
    <w:p w14:paraId="754ADFEC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Allow at least one hour between meetings if there is any change to set-ups. </w:t>
      </w:r>
    </w:p>
    <w:p w14:paraId="547D4DAE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Always allow at least one hour before and after an event when catering is in the room. </w:t>
      </w:r>
    </w:p>
    <w:p w14:paraId="6619EA3E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If you find an available room and time, book the room. </w:t>
      </w:r>
    </w:p>
    <w:p w14:paraId="0B3C4B28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If a screen pops up, there is a conflict with the timeframe you have chosen. </w:t>
      </w:r>
    </w:p>
    <w:p w14:paraId="231BEFF6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Click ‘cancel’ and go back to the conference room screen to see what is conflicting. DO NOT click ignore unless you have checked with your supervisor. </w:t>
      </w:r>
    </w:p>
    <w:p w14:paraId="01D16D37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Enter in the contact information. </w:t>
      </w:r>
    </w:p>
    <w:p w14:paraId="5A5776F9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Always double check for a nickname or different spelling of the name before creating a new client. </w:t>
      </w:r>
    </w:p>
    <w:p w14:paraId="687C1DCD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If the contact is associated with more than one company, always choose the company associated with the event you are booking. </w:t>
      </w:r>
    </w:p>
    <w:p w14:paraId="7C902F2A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Enter the title of the event, number of people, time frame, event type, and event status. </w:t>
      </w:r>
    </w:p>
    <w:p w14:paraId="426E5B77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Arrival time should be the time the group wants to arrive for set-up. </w:t>
      </w:r>
    </w:p>
    <w:p w14:paraId="1EB7ABCA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Meeting room time should be the time that the room will be used for the actual event. </w:t>
      </w:r>
    </w:p>
    <w:p w14:paraId="074629C5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Once the event is made, you will have to manually enter an event manager. </w:t>
      </w:r>
    </w:p>
    <w:p w14:paraId="29BD25B0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You must assign an action to the event manager you have assigned. If the event is just a meeting and no additional support is needed, please assign Events &amp; Conference Services as the event manager. </w:t>
      </w:r>
    </w:p>
    <w:p w14:paraId="585B907A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For events that need an event manager please refer to the reservation tree. </w:t>
      </w:r>
    </w:p>
    <w:p w14:paraId="4BC2735C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Add any additional equipment that is need to the room in the equipment tab. </w:t>
      </w:r>
    </w:p>
    <w:p w14:paraId="7DD05E7E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Make sure to click the ‘chargeable’ button for all equipment unless otherwise denoted by Melissa. </w:t>
      </w:r>
    </w:p>
    <w:p w14:paraId="3DC61251" w14:textId="77777777" w:rsidR="00BD4914" w:rsidRPr="00BD4914" w:rsidRDefault="00BD4914" w:rsidP="00BD4914">
      <w:pPr>
        <w:pStyle w:val="ListParagraph"/>
        <w:numPr>
          <w:ilvl w:val="2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lastRenderedPageBreak/>
        <w:t xml:space="preserve">Always double check the rates to make sure they are correct. </w:t>
      </w:r>
    </w:p>
    <w:p w14:paraId="72B981B8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If there are charges, you must create a quote for the event. </w:t>
      </w:r>
    </w:p>
    <w:p w14:paraId="51B256F2" w14:textId="77777777" w:rsidR="00BD4914" w:rsidRPr="00BD4914" w:rsidRDefault="00BD4914" w:rsidP="00BD4914">
      <w:pPr>
        <w:pStyle w:val="ListParagraph"/>
        <w:numPr>
          <w:ilvl w:val="0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NEVER book anything past building hours (black in Kx) unless you have communicated that it will be overtime charges for the labor and confirmed with your supervisor. </w:t>
      </w:r>
    </w:p>
    <w:p w14:paraId="41BE595B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Communicate any overtime bookings to Directors and Assistant Directors for staffing. </w:t>
      </w:r>
    </w:p>
    <w:p w14:paraId="3E76D0ED" w14:textId="77777777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Overtime charges should include the event time plus a half hour before and a half hour after the event. </w:t>
      </w:r>
    </w:p>
    <w:p w14:paraId="093826BC" w14:textId="09047BF3" w:rsidR="00BD4914" w:rsidRPr="00BD4914" w:rsidRDefault="00BD4914" w:rsidP="00BD4914">
      <w:pPr>
        <w:pStyle w:val="ListParagraph"/>
        <w:numPr>
          <w:ilvl w:val="1"/>
          <w:numId w:val="13"/>
        </w:numPr>
        <w:rPr>
          <w:rFonts w:ascii="Cambria" w:hAnsi="Cambria" w:cs="Arial"/>
          <w:color w:val="000000" w:themeColor="text1"/>
          <w:sz w:val="23"/>
          <w:szCs w:val="23"/>
        </w:rPr>
      </w:pPr>
      <w:r w:rsidRPr="00BD4914">
        <w:rPr>
          <w:rFonts w:ascii="Cambria" w:hAnsi="Cambria" w:cs="Arial"/>
          <w:color w:val="000000" w:themeColor="text1"/>
          <w:sz w:val="23"/>
          <w:szCs w:val="23"/>
        </w:rPr>
        <w:t xml:space="preserve">Student manager overtime is added in the equipment tab. </w:t>
      </w:r>
    </w:p>
    <w:p w14:paraId="4A32B5F1" w14:textId="77777777" w:rsidR="00BD4914" w:rsidRPr="00BD4914" w:rsidRDefault="00BD4914" w:rsidP="00BD4914">
      <w:pPr>
        <w:pStyle w:val="ListParagraph"/>
        <w:jc w:val="center"/>
        <w:rPr>
          <w:rFonts w:ascii="Cambria" w:hAnsi="Cambria" w:cs="Arial"/>
          <w:color w:val="800000"/>
          <w:sz w:val="23"/>
          <w:szCs w:val="23"/>
          <w:u w:val="single"/>
        </w:rPr>
      </w:pPr>
    </w:p>
    <w:p w14:paraId="7A9F416A" w14:textId="5D6E0AB2" w:rsidR="00BD4914" w:rsidRPr="00BD4914" w:rsidRDefault="00BD4914" w:rsidP="00BD4914">
      <w:pPr>
        <w:pStyle w:val="ListParagraph"/>
        <w:jc w:val="center"/>
        <w:rPr>
          <w:rFonts w:ascii="Cambria" w:hAnsi="Cambria" w:cs="Arial"/>
          <w:color w:val="800000"/>
          <w:sz w:val="23"/>
          <w:szCs w:val="23"/>
          <w:u w:val="single"/>
        </w:rPr>
      </w:pPr>
      <w:r w:rsidRPr="00BD4914">
        <w:rPr>
          <w:rFonts w:ascii="Cambria" w:hAnsi="Cambria" w:cs="Arial"/>
          <w:color w:val="800000"/>
          <w:sz w:val="23"/>
          <w:szCs w:val="23"/>
          <w:u w:val="single"/>
        </w:rPr>
        <w:t>Information</w:t>
      </w:r>
    </w:p>
    <w:p w14:paraId="4A9D7692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Catering</w:t>
      </w:r>
    </w:p>
    <w:p w14:paraId="15DA8AA5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If catering is going to be ordered, try to get an idea of what they will be having (buffet, ‘hors, beverages).</w:t>
      </w:r>
    </w:p>
    <w:p w14:paraId="7C0599FB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The type of catering will change the max capacity of the room due to additional tables needed for catering tables.</w:t>
      </w:r>
    </w:p>
    <w:p w14:paraId="7DF11B4E" w14:textId="77777777" w:rsidR="00BD4914" w:rsidRPr="00BD4914" w:rsidRDefault="00BD4914" w:rsidP="00BD4914">
      <w:pPr>
        <w:pStyle w:val="ListParagraph"/>
        <w:numPr>
          <w:ilvl w:val="2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Ex) 3 6ft tables added for catering will take a large portion of the room.  Max capacity will reduce.</w:t>
      </w:r>
      <w:r w:rsidRPr="00BD4914">
        <w:rPr>
          <w:rFonts w:ascii="Cambria" w:hAnsi="Cambria" w:cs="Arial"/>
          <w:sz w:val="23"/>
          <w:szCs w:val="23"/>
        </w:rPr>
        <w:tab/>
      </w:r>
    </w:p>
    <w:p w14:paraId="25B1798C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A/V Equipment</w:t>
      </w:r>
    </w:p>
    <w:p w14:paraId="2490AD3A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Always ask if equipment is needed.</w:t>
      </w:r>
    </w:p>
    <w:p w14:paraId="5D525AD7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We DO NOT provide laptops.</w:t>
      </w:r>
    </w:p>
    <w:p w14:paraId="3B73E2F7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If A/V is needed, ask if a podium is needed for a presentation or speech.</w:t>
      </w:r>
    </w:p>
    <w:p w14:paraId="67D6F70B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A mic is not necessary in any room except the Auditorium and the Rotunda (with or without the Terraces).</w:t>
      </w:r>
    </w:p>
    <w:p w14:paraId="3CD04E9E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Extra Table Needs</w:t>
      </w:r>
    </w:p>
    <w:p w14:paraId="1E64D346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Ask if any additional tables will be needed (awards, check-in, displays, etc.)</w:t>
      </w:r>
    </w:p>
    <w:p w14:paraId="1D09F009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Always default a half-hour for set-up and half-hour for tear-down.</w:t>
      </w:r>
    </w:p>
    <w:p w14:paraId="214A4750" w14:textId="77777777" w:rsidR="00BD4914" w:rsidRPr="00BD4914" w:rsidRDefault="00BD4914" w:rsidP="00BD4914">
      <w:pPr>
        <w:pStyle w:val="ListParagraph"/>
        <w:numPr>
          <w:ilvl w:val="1"/>
          <w:numId w:val="7"/>
        </w:numPr>
        <w:ind w:left="144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If the event has catering, change set-up and tear-down to 1 hour.</w:t>
      </w:r>
    </w:p>
    <w:p w14:paraId="399E8AD3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Keep the number of seats (attendance) consistent with how many people will actually need seats.</w:t>
      </w:r>
    </w:p>
    <w:p w14:paraId="1240946D" w14:textId="77777777" w:rsidR="00BD4914" w:rsidRPr="00BD4914" w:rsidRDefault="00BD4914" w:rsidP="00BD4914">
      <w:pPr>
        <w:pStyle w:val="ListParagraph"/>
        <w:numPr>
          <w:ilvl w:val="0"/>
          <w:numId w:val="11"/>
        </w:numPr>
        <w:ind w:left="144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If it is a strolling event, put the number of attendees in the details page, but keep the meeting room number consistent with seats needed.</w:t>
      </w:r>
    </w:p>
    <w:p w14:paraId="528ACFEB" w14:textId="77777777" w:rsidR="00BD4914" w:rsidRPr="00BD4914" w:rsidRDefault="00BD4914" w:rsidP="00BD4914">
      <w:pPr>
        <w:pStyle w:val="ListParagraph"/>
        <w:numPr>
          <w:ilvl w:val="0"/>
          <w:numId w:val="11"/>
        </w:numPr>
        <w:ind w:left="144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If no seats are needed, put 0 (zero) in as the meeting room number.</w:t>
      </w:r>
    </w:p>
    <w:p w14:paraId="32575EA9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When booking linked rooms (rooms that can be combined spaces), ALWAYS put the total number of seats needed in the main room.</w:t>
      </w:r>
    </w:p>
    <w:p w14:paraId="5CD74FA3" w14:textId="77777777" w:rsidR="00BD4914" w:rsidRPr="00BD4914" w:rsidRDefault="00BD4914" w:rsidP="00BD4914">
      <w:pPr>
        <w:pStyle w:val="ListParagraph"/>
        <w:numPr>
          <w:ilvl w:val="0"/>
          <w:numId w:val="10"/>
        </w:numPr>
        <w:ind w:left="144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Make a note in the meeting rooms that ‘name of room’ is combined with ‘name of room’.</w:t>
      </w:r>
    </w:p>
    <w:p w14:paraId="4B16FCAD" w14:textId="77777777" w:rsidR="00BD4914" w:rsidRPr="00BD4914" w:rsidRDefault="00BD4914" w:rsidP="00BD4914">
      <w:pPr>
        <w:pStyle w:val="ListParagraph"/>
        <w:numPr>
          <w:ilvl w:val="0"/>
          <w:numId w:val="10"/>
        </w:numPr>
        <w:ind w:left="144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Never split up the total seats between all rooms (very confusing for set-up crew).</w:t>
      </w:r>
    </w:p>
    <w:p w14:paraId="4BE8583B" w14:textId="77777777" w:rsidR="00BD4914" w:rsidRPr="00BD4914" w:rsidRDefault="00BD4914" w:rsidP="00BD4914">
      <w:pPr>
        <w:pStyle w:val="ListParagraph"/>
        <w:numPr>
          <w:ilvl w:val="2"/>
          <w:numId w:val="7"/>
        </w:numPr>
        <w:ind w:left="21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Ex) If total number of people is 100 and Terrace A and B are being used, put 100 in Terrace A and 0 in Terrace B.  Put a note in the meeting room that rooms are combined.</w:t>
      </w:r>
    </w:p>
    <w:p w14:paraId="2B8DB20A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Mt. Pleasant, Erie, and Lake Ontario should not be booked with A/V Equipment unless absolutely necessary.  If so, capacity will reduce by at least 2 seats.</w:t>
      </w:r>
    </w:p>
    <w:p w14:paraId="75F404F8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Maroon/Gold/Chippewa can combine to make one large space.  If so, pillars affect the viewing so capacity is reduced by at least 10 seats.</w:t>
      </w:r>
    </w:p>
    <w:p w14:paraId="2D6F880B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Same goes for Terrace A, B, C, D.</w:t>
      </w:r>
    </w:p>
    <w:p w14:paraId="2AC2E1D8" w14:textId="77777777" w:rsidR="00BD4914" w:rsidRPr="00BD4914" w:rsidRDefault="00BD4914" w:rsidP="00BD4914">
      <w:pPr>
        <w:pStyle w:val="ListParagraph"/>
        <w:numPr>
          <w:ilvl w:val="0"/>
          <w:numId w:val="12"/>
        </w:numPr>
        <w:ind w:left="360"/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 xml:space="preserve">If a projector is needed in Terrace A, B, C, D combined, we have to have two projections in the space because of </w:t>
      </w:r>
      <w:proofErr w:type="spellStart"/>
      <w:r w:rsidRPr="00BD4914">
        <w:rPr>
          <w:rFonts w:ascii="Cambria" w:hAnsi="Cambria" w:cs="Arial"/>
          <w:sz w:val="23"/>
          <w:szCs w:val="23"/>
        </w:rPr>
        <w:t>it’s</w:t>
      </w:r>
      <w:proofErr w:type="spellEnd"/>
      <w:r w:rsidRPr="00BD4914">
        <w:rPr>
          <w:rFonts w:ascii="Cambria" w:hAnsi="Cambria" w:cs="Arial"/>
          <w:sz w:val="23"/>
          <w:szCs w:val="23"/>
        </w:rPr>
        <w:t xml:space="preserve"> long shape.</w:t>
      </w:r>
    </w:p>
    <w:p w14:paraId="115ED8C3" w14:textId="77777777" w:rsidR="00BD4914" w:rsidRPr="00BD4914" w:rsidRDefault="00BD4914" w:rsidP="00BD4914">
      <w:pPr>
        <w:pStyle w:val="ListParagraph"/>
        <w:numPr>
          <w:ilvl w:val="1"/>
          <w:numId w:val="12"/>
        </w:numPr>
        <w:rPr>
          <w:rFonts w:ascii="Cambria" w:hAnsi="Cambria" w:cs="Arial"/>
          <w:sz w:val="23"/>
          <w:szCs w:val="23"/>
        </w:rPr>
      </w:pPr>
      <w:r w:rsidRPr="00BD4914">
        <w:rPr>
          <w:rFonts w:ascii="Cambria" w:hAnsi="Cambria" w:cs="Arial"/>
          <w:sz w:val="23"/>
          <w:szCs w:val="23"/>
        </w:rPr>
        <w:t>In the equipment, chose Av Cart x2 and the AV Splitter.</w:t>
      </w:r>
    </w:p>
    <w:p w14:paraId="5E2BD852" w14:textId="77777777" w:rsidR="006245D5" w:rsidRDefault="006245D5" w:rsidP="00BD4914">
      <w:pPr>
        <w:rPr>
          <w:sz w:val="20"/>
          <w:szCs w:val="20"/>
        </w:rPr>
      </w:pPr>
    </w:p>
    <w:sectPr w:rsidR="006245D5" w:rsidSect="00136897">
      <w:footerReference w:type="default" r:id="rId9"/>
      <w:pgSz w:w="12240" w:h="15840"/>
      <w:pgMar w:top="288" w:right="1440" w:bottom="3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8499" w14:textId="77777777" w:rsidR="008845B9" w:rsidRDefault="008845B9" w:rsidP="00BD4914">
      <w:r>
        <w:separator/>
      </w:r>
    </w:p>
  </w:endnote>
  <w:endnote w:type="continuationSeparator" w:id="0">
    <w:p w14:paraId="5523D2D3" w14:textId="77777777" w:rsidR="008845B9" w:rsidRDefault="008845B9" w:rsidP="00BD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2AFA" w14:textId="06506F46" w:rsidR="00BD4914" w:rsidRDefault="00BD4914">
    <w:pPr>
      <w:pStyle w:val="Footer"/>
    </w:pPr>
    <w:r>
      <w:t>Updated 10.24.2017</w:t>
    </w:r>
  </w:p>
  <w:p w14:paraId="56E4D34B" w14:textId="77777777" w:rsidR="00BD4914" w:rsidRDefault="00BD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0A0C" w14:textId="77777777" w:rsidR="008845B9" w:rsidRDefault="008845B9" w:rsidP="00BD4914">
      <w:r>
        <w:separator/>
      </w:r>
    </w:p>
  </w:footnote>
  <w:footnote w:type="continuationSeparator" w:id="0">
    <w:p w14:paraId="27C21654" w14:textId="77777777" w:rsidR="008845B9" w:rsidRDefault="008845B9" w:rsidP="00BD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1BE"/>
    <w:multiLevelType w:val="multilevel"/>
    <w:tmpl w:val="44280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719AB"/>
    <w:multiLevelType w:val="hybridMultilevel"/>
    <w:tmpl w:val="ED7892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6B0"/>
    <w:multiLevelType w:val="hybridMultilevel"/>
    <w:tmpl w:val="3B56C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C4786"/>
    <w:multiLevelType w:val="hybridMultilevel"/>
    <w:tmpl w:val="44280816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30BA7EF2"/>
    <w:multiLevelType w:val="hybridMultilevel"/>
    <w:tmpl w:val="8DE04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14A2D"/>
    <w:multiLevelType w:val="hybridMultilevel"/>
    <w:tmpl w:val="923EC7B0"/>
    <w:lvl w:ilvl="0" w:tplc="94B4678A">
      <w:numFmt w:val="bullet"/>
      <w:lvlText w:val="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3B8C"/>
    <w:multiLevelType w:val="hybridMultilevel"/>
    <w:tmpl w:val="F9B09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C50E5"/>
    <w:multiLevelType w:val="hybridMultilevel"/>
    <w:tmpl w:val="F9B09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7E5"/>
    <w:multiLevelType w:val="hybridMultilevel"/>
    <w:tmpl w:val="B7224B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0802E0"/>
    <w:multiLevelType w:val="hybridMultilevel"/>
    <w:tmpl w:val="6F6E5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13331"/>
    <w:multiLevelType w:val="hybridMultilevel"/>
    <w:tmpl w:val="AA44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D29BF"/>
    <w:multiLevelType w:val="hybridMultilevel"/>
    <w:tmpl w:val="9EB03206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7DCE1F55"/>
    <w:multiLevelType w:val="hybridMultilevel"/>
    <w:tmpl w:val="B9208F20"/>
    <w:lvl w:ilvl="0" w:tplc="C1A8E638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205390">
    <w:abstractNumId w:val="5"/>
  </w:num>
  <w:num w:numId="2" w16cid:durableId="1102645619">
    <w:abstractNumId w:val="12"/>
  </w:num>
  <w:num w:numId="3" w16cid:durableId="928125330">
    <w:abstractNumId w:val="4"/>
  </w:num>
  <w:num w:numId="4" w16cid:durableId="455177769">
    <w:abstractNumId w:val="11"/>
  </w:num>
  <w:num w:numId="5" w16cid:durableId="1920866410">
    <w:abstractNumId w:val="6"/>
  </w:num>
  <w:num w:numId="6" w16cid:durableId="1561942947">
    <w:abstractNumId w:val="3"/>
  </w:num>
  <w:num w:numId="7" w16cid:durableId="426776363">
    <w:abstractNumId w:val="9"/>
  </w:num>
  <w:num w:numId="8" w16cid:durableId="498814841">
    <w:abstractNumId w:val="8"/>
  </w:num>
  <w:num w:numId="9" w16cid:durableId="943417854">
    <w:abstractNumId w:val="0"/>
  </w:num>
  <w:num w:numId="10" w16cid:durableId="1662393902">
    <w:abstractNumId w:val="1"/>
  </w:num>
  <w:num w:numId="11" w16cid:durableId="368722976">
    <w:abstractNumId w:val="2"/>
  </w:num>
  <w:num w:numId="12" w16cid:durableId="1536115963">
    <w:abstractNumId w:val="7"/>
  </w:num>
  <w:num w:numId="13" w16cid:durableId="391269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F"/>
    <w:rsid w:val="00000345"/>
    <w:rsid w:val="00023683"/>
    <w:rsid w:val="000A29E5"/>
    <w:rsid w:val="000C46B5"/>
    <w:rsid w:val="000D6104"/>
    <w:rsid w:val="00136897"/>
    <w:rsid w:val="0017460C"/>
    <w:rsid w:val="001B05AC"/>
    <w:rsid w:val="001E610B"/>
    <w:rsid w:val="00233429"/>
    <w:rsid w:val="00256BC0"/>
    <w:rsid w:val="00267725"/>
    <w:rsid w:val="002B4BF0"/>
    <w:rsid w:val="002F6709"/>
    <w:rsid w:val="00336CD7"/>
    <w:rsid w:val="00404DAD"/>
    <w:rsid w:val="004755A2"/>
    <w:rsid w:val="00495B99"/>
    <w:rsid w:val="004B7EA1"/>
    <w:rsid w:val="004C3B01"/>
    <w:rsid w:val="004F6DD3"/>
    <w:rsid w:val="00542599"/>
    <w:rsid w:val="00562584"/>
    <w:rsid w:val="00571EC8"/>
    <w:rsid w:val="006245D5"/>
    <w:rsid w:val="006249E4"/>
    <w:rsid w:val="006536E5"/>
    <w:rsid w:val="00696B04"/>
    <w:rsid w:val="006C25A7"/>
    <w:rsid w:val="006F103F"/>
    <w:rsid w:val="006F734E"/>
    <w:rsid w:val="00702859"/>
    <w:rsid w:val="00741097"/>
    <w:rsid w:val="007744F8"/>
    <w:rsid w:val="007832E7"/>
    <w:rsid w:val="00785540"/>
    <w:rsid w:val="007C2DC6"/>
    <w:rsid w:val="007D18D4"/>
    <w:rsid w:val="007D1A06"/>
    <w:rsid w:val="00821EDF"/>
    <w:rsid w:val="008232EF"/>
    <w:rsid w:val="00864D55"/>
    <w:rsid w:val="008845B9"/>
    <w:rsid w:val="00892BF8"/>
    <w:rsid w:val="00894EE3"/>
    <w:rsid w:val="008A671F"/>
    <w:rsid w:val="009A2148"/>
    <w:rsid w:val="009A5FB0"/>
    <w:rsid w:val="009E79FA"/>
    <w:rsid w:val="00A06B4E"/>
    <w:rsid w:val="00A07481"/>
    <w:rsid w:val="00A82937"/>
    <w:rsid w:val="00A97418"/>
    <w:rsid w:val="00AB23B0"/>
    <w:rsid w:val="00AD6791"/>
    <w:rsid w:val="00B43E25"/>
    <w:rsid w:val="00B55B3D"/>
    <w:rsid w:val="00B62FF8"/>
    <w:rsid w:val="00BD3D26"/>
    <w:rsid w:val="00BD4914"/>
    <w:rsid w:val="00C07DD6"/>
    <w:rsid w:val="00C415B7"/>
    <w:rsid w:val="00C91CDC"/>
    <w:rsid w:val="00CC6C33"/>
    <w:rsid w:val="00CE7DF1"/>
    <w:rsid w:val="00D435FB"/>
    <w:rsid w:val="00DD1C49"/>
    <w:rsid w:val="00DF619B"/>
    <w:rsid w:val="00E32EB7"/>
    <w:rsid w:val="00E3469F"/>
    <w:rsid w:val="00E6554D"/>
    <w:rsid w:val="00E82E8A"/>
    <w:rsid w:val="00E8662F"/>
    <w:rsid w:val="00F10125"/>
    <w:rsid w:val="00F736AE"/>
    <w:rsid w:val="00FA465D"/>
    <w:rsid w:val="00FB06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A62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rebuchet MS" w:hAnsi="Trebuchet MS"/>
      <w:sz w:val="32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6C2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25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69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D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914"/>
    <w:rPr>
      <w:sz w:val="24"/>
      <w:szCs w:val="24"/>
    </w:rPr>
  </w:style>
  <w:style w:type="table" w:styleId="TableGrid">
    <w:name w:val="Table Grid"/>
    <w:basedOn w:val="TableNormal"/>
    <w:rsid w:val="0040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B30E0-B077-AB4E-BA02-9FBE5BAC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Central Michigan University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Residences &amp; Auxiliary Services</dc:creator>
  <cp:keywords/>
  <dc:description/>
  <cp:lastModifiedBy>Holtgreive, Krista Sue</cp:lastModifiedBy>
  <cp:revision>2</cp:revision>
  <cp:lastPrinted>2022-06-21T13:52:00Z</cp:lastPrinted>
  <dcterms:created xsi:type="dcterms:W3CDTF">2022-06-21T13:55:00Z</dcterms:created>
  <dcterms:modified xsi:type="dcterms:W3CDTF">2022-06-21T13:55:00Z</dcterms:modified>
</cp:coreProperties>
</file>